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077420" w14:textId="77777777" w:rsidR="008F3BC5" w:rsidRDefault="008C717A" w:rsidP="008F3BC5">
      <w:pPr>
        <w:rPr>
          <w:b/>
          <w:sz w:val="40"/>
        </w:rPr>
      </w:pPr>
      <w:r>
        <w:object w:dxaOrig="4501" w:dyaOrig="1485" w14:anchorId="76401F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6pt;height:56.4pt" o:ole="">
            <v:imagedata r:id="rId8" o:title=""/>
          </v:shape>
          <o:OLEObject Type="Embed" ProgID="PBrush" ShapeID="_x0000_i1025" DrawAspect="Content" ObjectID="_1620108085" r:id="rId9"/>
        </w:object>
      </w:r>
    </w:p>
    <w:p w14:paraId="02FEDCF3" w14:textId="77777777" w:rsidR="008F3BC5" w:rsidRDefault="008F3BC5" w:rsidP="008F3BC5">
      <w:pPr>
        <w:rPr>
          <w:b/>
          <w:sz w:val="40"/>
        </w:rPr>
      </w:pPr>
    </w:p>
    <w:p w14:paraId="066F0A48" w14:textId="77777777" w:rsidR="008F3BC5" w:rsidRDefault="008F3BC5" w:rsidP="008F3BC5">
      <w:pPr>
        <w:rPr>
          <w:b/>
          <w:sz w:val="40"/>
        </w:rPr>
      </w:pPr>
    </w:p>
    <w:p w14:paraId="6CEA21E1" w14:textId="77777777" w:rsidR="008A619C" w:rsidRDefault="008A619C">
      <w:pPr>
        <w:rPr>
          <w:lang w:val="sr-Latn-CS"/>
        </w:rPr>
      </w:pPr>
    </w:p>
    <w:p w14:paraId="6D22AEA3" w14:textId="77777777" w:rsidR="008F3BC5" w:rsidRDefault="008F3BC5">
      <w:pPr>
        <w:rPr>
          <w:lang w:val="sr-Latn-CS"/>
        </w:rPr>
      </w:pPr>
    </w:p>
    <w:p w14:paraId="66928226" w14:textId="77777777" w:rsidR="008F3BC5" w:rsidRDefault="008F3BC5">
      <w:pPr>
        <w:rPr>
          <w:lang w:val="sr-Latn-CS"/>
        </w:rPr>
      </w:pPr>
    </w:p>
    <w:p w14:paraId="1D97CB0A" w14:textId="77777777" w:rsidR="008F3BC5" w:rsidRDefault="008F3BC5">
      <w:pPr>
        <w:rPr>
          <w:lang w:val="sr-Latn-CS"/>
        </w:rPr>
      </w:pPr>
    </w:p>
    <w:p w14:paraId="6355134D" w14:textId="77777777" w:rsidR="008F3BC5" w:rsidRDefault="008F3BC5">
      <w:pPr>
        <w:rPr>
          <w:lang w:val="sr-Latn-CS"/>
        </w:rPr>
      </w:pPr>
    </w:p>
    <w:p w14:paraId="51D2548D" w14:textId="77777777" w:rsidR="008F3BC5" w:rsidRDefault="008F3BC5">
      <w:pPr>
        <w:rPr>
          <w:lang w:val="sr-Latn-CS"/>
        </w:rPr>
      </w:pPr>
    </w:p>
    <w:p w14:paraId="0D028E6D" w14:textId="77777777" w:rsidR="008F3BC5" w:rsidRDefault="008F3BC5">
      <w:pPr>
        <w:rPr>
          <w:lang w:val="sr-Latn-CS"/>
        </w:rPr>
      </w:pPr>
    </w:p>
    <w:p w14:paraId="361E9FF9" w14:textId="77777777" w:rsidR="008F3BC5" w:rsidRDefault="008F3BC5">
      <w:pPr>
        <w:rPr>
          <w:lang w:val="sr-Latn-CS"/>
        </w:rPr>
      </w:pPr>
    </w:p>
    <w:p w14:paraId="4FEBEC06" w14:textId="77777777" w:rsidR="008F3BC5" w:rsidRDefault="008F3BC5">
      <w:pPr>
        <w:rPr>
          <w:lang w:val="sr-Latn-CS"/>
        </w:rPr>
      </w:pPr>
    </w:p>
    <w:p w14:paraId="28CA707B" w14:textId="77777777" w:rsidR="008F3BC5" w:rsidRDefault="008F3BC5">
      <w:pPr>
        <w:rPr>
          <w:lang w:val="sr-Latn-CS"/>
        </w:rPr>
      </w:pPr>
    </w:p>
    <w:p w14:paraId="7949F167" w14:textId="77777777" w:rsidR="00955B75" w:rsidRPr="008C717A" w:rsidRDefault="008F3BC5" w:rsidP="008F3BC5">
      <w:pPr>
        <w:jc w:val="center"/>
        <w:rPr>
          <w:b/>
          <w:sz w:val="44"/>
          <w:szCs w:val="52"/>
        </w:rPr>
      </w:pPr>
      <w:r w:rsidRPr="008C717A">
        <w:rPr>
          <w:b/>
          <w:sz w:val="44"/>
          <w:szCs w:val="52"/>
        </w:rPr>
        <w:t>Plan vršenja monitoringa</w:t>
      </w:r>
      <w:r w:rsidR="00955B75" w:rsidRPr="008C717A">
        <w:rPr>
          <w:b/>
          <w:sz w:val="44"/>
          <w:szCs w:val="52"/>
        </w:rPr>
        <w:t xml:space="preserve"> fabrike </w:t>
      </w:r>
    </w:p>
    <w:p w14:paraId="24BEEAA4" w14:textId="77777777" w:rsidR="008F3BC5" w:rsidRPr="008C717A" w:rsidRDefault="00696DB7" w:rsidP="008F3BC5">
      <w:pPr>
        <w:jc w:val="center"/>
        <w:rPr>
          <w:b/>
          <w:sz w:val="44"/>
          <w:szCs w:val="52"/>
        </w:rPr>
      </w:pPr>
      <w:r w:rsidRPr="008C717A">
        <w:rPr>
          <w:b/>
          <w:sz w:val="44"/>
          <w:szCs w:val="52"/>
        </w:rPr>
        <w:t>Gorenje Tiki</w:t>
      </w:r>
      <w:r w:rsidR="00955B75" w:rsidRPr="008C717A">
        <w:rPr>
          <w:b/>
          <w:sz w:val="44"/>
          <w:szCs w:val="52"/>
        </w:rPr>
        <w:t xml:space="preserve"> d.o.o.</w:t>
      </w:r>
    </w:p>
    <w:p w14:paraId="4B3C508C" w14:textId="77777777" w:rsidR="008F3BC5" w:rsidRDefault="008F3BC5" w:rsidP="008F3BC5">
      <w:pPr>
        <w:jc w:val="center"/>
        <w:rPr>
          <w:b/>
          <w:sz w:val="48"/>
          <w:szCs w:val="48"/>
        </w:rPr>
      </w:pPr>
    </w:p>
    <w:p w14:paraId="63EAE2D3" w14:textId="77777777" w:rsidR="008F3BC5" w:rsidRDefault="008F3BC5" w:rsidP="008F3BC5">
      <w:pPr>
        <w:jc w:val="center"/>
        <w:rPr>
          <w:b/>
          <w:sz w:val="48"/>
          <w:szCs w:val="48"/>
        </w:rPr>
      </w:pPr>
    </w:p>
    <w:p w14:paraId="450C9BEF" w14:textId="77777777" w:rsidR="008F3BC5" w:rsidRDefault="008F3BC5" w:rsidP="008F3BC5">
      <w:pPr>
        <w:jc w:val="center"/>
        <w:rPr>
          <w:b/>
          <w:sz w:val="48"/>
          <w:szCs w:val="48"/>
        </w:rPr>
      </w:pPr>
    </w:p>
    <w:p w14:paraId="0FC6ED27" w14:textId="77777777" w:rsidR="008F3BC5" w:rsidRDefault="008F3BC5" w:rsidP="008F3BC5">
      <w:pPr>
        <w:jc w:val="center"/>
        <w:rPr>
          <w:b/>
          <w:sz w:val="48"/>
          <w:szCs w:val="48"/>
        </w:rPr>
      </w:pPr>
    </w:p>
    <w:p w14:paraId="5D84B607" w14:textId="77777777" w:rsidR="008F3BC5" w:rsidRDefault="008F3BC5" w:rsidP="008F3BC5">
      <w:pPr>
        <w:jc w:val="center"/>
        <w:rPr>
          <w:b/>
          <w:sz w:val="48"/>
          <w:szCs w:val="48"/>
        </w:rPr>
      </w:pPr>
    </w:p>
    <w:p w14:paraId="4748019C" w14:textId="77777777" w:rsidR="008F3BC5" w:rsidRDefault="008F3BC5" w:rsidP="008F3BC5">
      <w:pPr>
        <w:jc w:val="center"/>
        <w:rPr>
          <w:b/>
          <w:sz w:val="48"/>
          <w:szCs w:val="48"/>
        </w:rPr>
      </w:pPr>
    </w:p>
    <w:p w14:paraId="30729A0F" w14:textId="77777777" w:rsidR="008F3BC5" w:rsidRDefault="008F3BC5" w:rsidP="008F3BC5">
      <w:pPr>
        <w:jc w:val="center"/>
        <w:rPr>
          <w:b/>
          <w:sz w:val="48"/>
          <w:szCs w:val="48"/>
        </w:rPr>
      </w:pPr>
    </w:p>
    <w:p w14:paraId="378D09DE" w14:textId="77777777" w:rsidR="008F3BC5" w:rsidRDefault="008F3BC5" w:rsidP="008F3BC5">
      <w:pPr>
        <w:jc w:val="center"/>
        <w:rPr>
          <w:b/>
          <w:sz w:val="48"/>
          <w:szCs w:val="48"/>
        </w:rPr>
      </w:pPr>
    </w:p>
    <w:p w14:paraId="38C04A03" w14:textId="77777777" w:rsidR="008F3BC5" w:rsidRDefault="008F3BC5" w:rsidP="008F3BC5">
      <w:pPr>
        <w:jc w:val="center"/>
        <w:rPr>
          <w:b/>
          <w:sz w:val="48"/>
          <w:szCs w:val="48"/>
        </w:rPr>
      </w:pPr>
    </w:p>
    <w:p w14:paraId="43E4300E" w14:textId="77777777" w:rsidR="005C2FB9" w:rsidRDefault="005C2FB9" w:rsidP="008F3BC5">
      <w:pPr>
        <w:jc w:val="center"/>
        <w:rPr>
          <w:b/>
          <w:sz w:val="48"/>
          <w:szCs w:val="48"/>
        </w:rPr>
      </w:pPr>
    </w:p>
    <w:p w14:paraId="24145032" w14:textId="77777777" w:rsidR="005C2FB9" w:rsidRPr="007E28E3" w:rsidRDefault="005C2FB9" w:rsidP="008F3BC5">
      <w:pPr>
        <w:jc w:val="center"/>
        <w:rPr>
          <w:b/>
          <w:sz w:val="18"/>
          <w:szCs w:val="48"/>
        </w:rPr>
      </w:pPr>
    </w:p>
    <w:p w14:paraId="14FAB819" w14:textId="77777777" w:rsidR="00F53981" w:rsidRDefault="00A6215E" w:rsidP="00A6215E">
      <w:pPr>
        <w:jc w:val="center"/>
        <w:rPr>
          <w:b/>
          <w:sz w:val="32"/>
          <w:szCs w:val="32"/>
        </w:rPr>
      </w:pPr>
      <w:r>
        <w:rPr>
          <w:b/>
          <w:sz w:val="32"/>
          <w:szCs w:val="32"/>
        </w:rPr>
        <w:t xml:space="preserve">     </w:t>
      </w:r>
    </w:p>
    <w:p w14:paraId="3D01D2E1" w14:textId="77777777" w:rsidR="00F53981" w:rsidRDefault="00F53981" w:rsidP="00A6215E">
      <w:pPr>
        <w:jc w:val="center"/>
        <w:rPr>
          <w:b/>
          <w:sz w:val="32"/>
          <w:szCs w:val="32"/>
        </w:rPr>
      </w:pPr>
    </w:p>
    <w:p w14:paraId="4F901F82" w14:textId="77777777" w:rsidR="00F53981" w:rsidRDefault="00F53981" w:rsidP="00A6215E">
      <w:pPr>
        <w:jc w:val="center"/>
        <w:rPr>
          <w:b/>
          <w:sz w:val="32"/>
          <w:szCs w:val="32"/>
        </w:rPr>
      </w:pPr>
    </w:p>
    <w:p w14:paraId="436ECABA" w14:textId="77777777" w:rsidR="00F53981" w:rsidRDefault="00F53981" w:rsidP="00A6215E">
      <w:pPr>
        <w:jc w:val="center"/>
        <w:rPr>
          <w:b/>
          <w:sz w:val="32"/>
          <w:szCs w:val="32"/>
        </w:rPr>
      </w:pPr>
    </w:p>
    <w:p w14:paraId="3A55501A" w14:textId="67159E82" w:rsidR="008F3BC5" w:rsidRDefault="00A6215E" w:rsidP="00A6215E">
      <w:pPr>
        <w:jc w:val="center"/>
        <w:rPr>
          <w:b/>
          <w:sz w:val="32"/>
          <w:szCs w:val="32"/>
        </w:rPr>
      </w:pPr>
      <w:r>
        <w:rPr>
          <w:b/>
          <w:sz w:val="32"/>
          <w:szCs w:val="32"/>
        </w:rPr>
        <w:t xml:space="preserve">                                                                                     </w:t>
      </w:r>
    </w:p>
    <w:p w14:paraId="75EEC949" w14:textId="77777777" w:rsidR="008F3BC5" w:rsidRDefault="008F3BC5" w:rsidP="008F3BC5">
      <w:pPr>
        <w:jc w:val="both"/>
        <w:rPr>
          <w:b/>
          <w:sz w:val="32"/>
          <w:szCs w:val="32"/>
        </w:rPr>
      </w:pPr>
      <w:r>
        <w:rPr>
          <w:b/>
          <w:sz w:val="32"/>
          <w:szCs w:val="32"/>
        </w:rPr>
        <w:t xml:space="preserve">                                                                   </w:t>
      </w:r>
      <w:r w:rsidR="00A6215E">
        <w:rPr>
          <w:b/>
          <w:sz w:val="32"/>
          <w:szCs w:val="32"/>
        </w:rPr>
        <w:t xml:space="preserve">                        </w:t>
      </w:r>
    </w:p>
    <w:p w14:paraId="64ACFF89" w14:textId="77777777" w:rsidR="008F3BC5" w:rsidRPr="008C717A" w:rsidRDefault="00696DB7" w:rsidP="008F3BC5">
      <w:pPr>
        <w:jc w:val="both"/>
        <w:rPr>
          <w:b/>
          <w:szCs w:val="32"/>
        </w:rPr>
      </w:pPr>
      <w:r w:rsidRPr="008C717A">
        <w:rPr>
          <w:b/>
          <w:sz w:val="28"/>
          <w:szCs w:val="32"/>
        </w:rPr>
        <w:t xml:space="preserve">Direktor </w:t>
      </w:r>
      <w:r w:rsidRPr="008C717A">
        <w:rPr>
          <w:b/>
          <w:szCs w:val="32"/>
        </w:rPr>
        <w:t xml:space="preserve">                                                            </w:t>
      </w:r>
      <w:r w:rsidR="008C717A" w:rsidRPr="008C717A">
        <w:rPr>
          <w:b/>
          <w:szCs w:val="32"/>
        </w:rPr>
        <w:t xml:space="preserve">                        </w:t>
      </w:r>
      <w:r w:rsidR="008C717A">
        <w:rPr>
          <w:b/>
          <w:szCs w:val="32"/>
        </w:rPr>
        <w:t xml:space="preserve">              </w:t>
      </w:r>
      <w:r w:rsidR="008C717A" w:rsidRPr="008C717A">
        <w:rPr>
          <w:b/>
          <w:szCs w:val="32"/>
        </w:rPr>
        <w:t xml:space="preserve"> </w:t>
      </w:r>
      <w:r w:rsidR="008C717A">
        <w:rPr>
          <w:b/>
          <w:szCs w:val="32"/>
        </w:rPr>
        <w:t xml:space="preserve">         </w:t>
      </w:r>
      <w:r w:rsidR="00074605" w:rsidRPr="008C717A">
        <w:rPr>
          <w:b/>
          <w:sz w:val="28"/>
        </w:rPr>
        <w:t>Stara Pazova</w:t>
      </w:r>
      <w:r w:rsidRPr="008C717A">
        <w:rPr>
          <w:b/>
          <w:sz w:val="28"/>
        </w:rPr>
        <w:t xml:space="preserve">, </w:t>
      </w:r>
      <w:r w:rsidR="008C717A" w:rsidRPr="008C717A">
        <w:rPr>
          <w:b/>
          <w:sz w:val="28"/>
        </w:rPr>
        <w:t>201</w:t>
      </w:r>
      <w:r w:rsidR="00967862">
        <w:rPr>
          <w:b/>
          <w:sz w:val="28"/>
        </w:rPr>
        <w:t>9</w:t>
      </w:r>
      <w:r w:rsidR="008C717A" w:rsidRPr="008C717A">
        <w:rPr>
          <w:b/>
          <w:sz w:val="28"/>
        </w:rPr>
        <w:t>. god</w:t>
      </w:r>
      <w:r w:rsidRPr="008C717A">
        <w:rPr>
          <w:b/>
          <w:sz w:val="28"/>
        </w:rPr>
        <w:t xml:space="preserve">                                                                                                      </w:t>
      </w:r>
      <w:r w:rsidR="00074605" w:rsidRPr="008C717A">
        <w:rPr>
          <w:b/>
          <w:sz w:val="28"/>
        </w:rPr>
        <w:t xml:space="preserve">                                                           </w:t>
      </w:r>
      <w:r w:rsidR="008F3BC5" w:rsidRPr="008C717A">
        <w:rPr>
          <w:b/>
          <w:sz w:val="28"/>
        </w:rPr>
        <w:t xml:space="preserve">                                                                               </w:t>
      </w:r>
    </w:p>
    <w:p w14:paraId="5BD41B16" w14:textId="77777777" w:rsidR="00074605" w:rsidRPr="008C717A" w:rsidRDefault="008C717A" w:rsidP="008C717A">
      <w:pPr>
        <w:tabs>
          <w:tab w:val="left" w:pos="3765"/>
          <w:tab w:val="left" w:pos="6240"/>
        </w:tabs>
        <w:jc w:val="both"/>
        <w:rPr>
          <w:b/>
          <w:sz w:val="28"/>
          <w:szCs w:val="28"/>
        </w:rPr>
      </w:pPr>
      <w:r w:rsidRPr="008C717A">
        <w:rPr>
          <w:b/>
          <w:sz w:val="28"/>
          <w:szCs w:val="32"/>
        </w:rPr>
        <w:t>Branko Apat</w:t>
      </w:r>
      <w:r w:rsidRPr="008C717A">
        <w:rPr>
          <w:b/>
          <w:sz w:val="28"/>
          <w:szCs w:val="32"/>
        </w:rPr>
        <w:tab/>
      </w:r>
      <w:r>
        <w:rPr>
          <w:b/>
          <w:sz w:val="28"/>
          <w:szCs w:val="32"/>
        </w:rPr>
        <w:t xml:space="preserve">          </w:t>
      </w:r>
      <w:r w:rsidRPr="008C717A">
        <w:rPr>
          <w:b/>
          <w:sz w:val="28"/>
          <w:szCs w:val="32"/>
        </w:rPr>
        <w:t>M.P.</w:t>
      </w:r>
      <w:r w:rsidRPr="008C717A">
        <w:rPr>
          <w:b/>
          <w:sz w:val="28"/>
          <w:szCs w:val="32"/>
        </w:rPr>
        <w:tab/>
      </w:r>
      <w:r>
        <w:rPr>
          <w:b/>
          <w:sz w:val="28"/>
          <w:szCs w:val="32"/>
        </w:rPr>
        <w:t xml:space="preserve">                   </w:t>
      </w:r>
      <w:r w:rsidRPr="008C717A">
        <w:rPr>
          <w:b/>
          <w:sz w:val="28"/>
          <w:szCs w:val="32"/>
        </w:rPr>
        <w:t xml:space="preserve">Izdanje </w:t>
      </w:r>
      <w:r w:rsidR="00967862">
        <w:rPr>
          <w:b/>
          <w:sz w:val="28"/>
          <w:szCs w:val="32"/>
        </w:rPr>
        <w:t>3</w:t>
      </w:r>
    </w:p>
    <w:p w14:paraId="731FFF8B" w14:textId="77777777" w:rsidR="00074605" w:rsidRPr="008C717A" w:rsidRDefault="00074605" w:rsidP="006F51CC">
      <w:pPr>
        <w:jc w:val="both"/>
        <w:rPr>
          <w:b/>
          <w:sz w:val="32"/>
          <w:szCs w:val="28"/>
        </w:rPr>
      </w:pPr>
    </w:p>
    <w:p w14:paraId="5BEFBA05" w14:textId="77777777" w:rsidR="008C717A" w:rsidRDefault="008C717A" w:rsidP="006F51CC">
      <w:pPr>
        <w:jc w:val="both"/>
        <w:rPr>
          <w:b/>
          <w:sz w:val="28"/>
          <w:szCs w:val="28"/>
        </w:rPr>
      </w:pPr>
      <w:bookmarkStart w:id="0" w:name="_GoBack"/>
      <w:bookmarkEnd w:id="0"/>
    </w:p>
    <w:p w14:paraId="16C02E81" w14:textId="77777777" w:rsidR="008F3BC5" w:rsidRPr="00110B25" w:rsidRDefault="008F3BC5" w:rsidP="006F51CC">
      <w:pPr>
        <w:jc w:val="both"/>
        <w:rPr>
          <w:szCs w:val="32"/>
        </w:rPr>
      </w:pPr>
      <w:r w:rsidRPr="00110B25">
        <w:rPr>
          <w:szCs w:val="28"/>
        </w:rPr>
        <w:lastRenderedPageBreak/>
        <w:t>Sadržaj</w:t>
      </w:r>
    </w:p>
    <w:p w14:paraId="65C4D8C9" w14:textId="77777777" w:rsidR="008F3BC5" w:rsidRDefault="008F3BC5" w:rsidP="00753C1E">
      <w:pPr>
        <w:rPr>
          <w:b/>
        </w:rPr>
      </w:pPr>
    </w:p>
    <w:tbl>
      <w:tblPr>
        <w:tblW w:w="0" w:type="auto"/>
        <w:tblLook w:val="01E0" w:firstRow="1" w:lastRow="1" w:firstColumn="1" w:lastColumn="1" w:noHBand="0" w:noVBand="0"/>
      </w:tblPr>
      <w:tblGrid>
        <w:gridCol w:w="576"/>
        <w:gridCol w:w="7362"/>
      </w:tblGrid>
      <w:tr w:rsidR="00202057" w:rsidRPr="0046312A" w14:paraId="09A882E1" w14:textId="77777777" w:rsidTr="00074605">
        <w:trPr>
          <w:trHeight w:val="351"/>
        </w:trPr>
        <w:tc>
          <w:tcPr>
            <w:tcW w:w="576" w:type="dxa"/>
            <w:shd w:val="clear" w:color="auto" w:fill="auto"/>
          </w:tcPr>
          <w:p w14:paraId="4BBD93A0" w14:textId="77777777" w:rsidR="00202057" w:rsidRPr="0046312A" w:rsidRDefault="00202057" w:rsidP="00202057">
            <w:pPr>
              <w:jc w:val="both"/>
              <w:rPr>
                <w:lang w:val="sr-Latn-CS"/>
              </w:rPr>
            </w:pPr>
            <w:r w:rsidRPr="0046312A">
              <w:rPr>
                <w:lang w:val="sr-Latn-CS"/>
              </w:rPr>
              <w:t>1.</w:t>
            </w:r>
          </w:p>
        </w:tc>
        <w:tc>
          <w:tcPr>
            <w:tcW w:w="7362" w:type="dxa"/>
            <w:shd w:val="clear" w:color="auto" w:fill="auto"/>
          </w:tcPr>
          <w:p w14:paraId="42D53D96" w14:textId="77777777" w:rsidR="00202057" w:rsidRPr="0046312A" w:rsidRDefault="00202057" w:rsidP="00074605">
            <w:pPr>
              <w:spacing w:line="276" w:lineRule="auto"/>
              <w:jc w:val="both"/>
              <w:rPr>
                <w:lang w:val="sr-Latn-CS"/>
              </w:rPr>
            </w:pPr>
            <w:r w:rsidRPr="0046312A">
              <w:rPr>
                <w:lang w:val="sr-Latn-CS"/>
              </w:rPr>
              <w:t>Uvod</w:t>
            </w:r>
          </w:p>
        </w:tc>
      </w:tr>
      <w:tr w:rsidR="00202057" w:rsidRPr="0046312A" w14:paraId="65804543" w14:textId="77777777" w:rsidTr="00074605">
        <w:tc>
          <w:tcPr>
            <w:tcW w:w="576" w:type="dxa"/>
            <w:shd w:val="clear" w:color="auto" w:fill="auto"/>
          </w:tcPr>
          <w:p w14:paraId="20B1ADFC" w14:textId="77777777" w:rsidR="00202057" w:rsidRPr="0046312A" w:rsidRDefault="00202057" w:rsidP="00202057">
            <w:pPr>
              <w:jc w:val="both"/>
              <w:rPr>
                <w:lang w:val="sr-Latn-CS"/>
              </w:rPr>
            </w:pPr>
            <w:r w:rsidRPr="0046312A">
              <w:rPr>
                <w:lang w:val="sr-Latn-CS"/>
              </w:rPr>
              <w:t>2.</w:t>
            </w:r>
          </w:p>
        </w:tc>
        <w:tc>
          <w:tcPr>
            <w:tcW w:w="7362" w:type="dxa"/>
            <w:shd w:val="clear" w:color="auto" w:fill="auto"/>
          </w:tcPr>
          <w:p w14:paraId="5B6C5185" w14:textId="77777777" w:rsidR="00202057" w:rsidRPr="0046312A" w:rsidRDefault="00202057" w:rsidP="00074605">
            <w:pPr>
              <w:spacing w:line="276" w:lineRule="auto"/>
              <w:jc w:val="both"/>
              <w:rPr>
                <w:lang w:val="sr-Latn-CS"/>
              </w:rPr>
            </w:pPr>
            <w:r w:rsidRPr="0046312A">
              <w:rPr>
                <w:lang w:val="sr-Latn-CS"/>
              </w:rPr>
              <w:t>Relavantna zakonska regulativa</w:t>
            </w:r>
          </w:p>
        </w:tc>
      </w:tr>
      <w:tr w:rsidR="00202057" w:rsidRPr="0046312A" w14:paraId="6CD956C7" w14:textId="77777777" w:rsidTr="00074605">
        <w:tc>
          <w:tcPr>
            <w:tcW w:w="576" w:type="dxa"/>
            <w:shd w:val="clear" w:color="auto" w:fill="auto"/>
          </w:tcPr>
          <w:p w14:paraId="04EE1567" w14:textId="77777777" w:rsidR="00202057" w:rsidRDefault="00202057" w:rsidP="00202057">
            <w:pPr>
              <w:jc w:val="both"/>
              <w:rPr>
                <w:lang w:val="sr-Latn-CS"/>
              </w:rPr>
            </w:pPr>
            <w:r w:rsidRPr="0046312A">
              <w:rPr>
                <w:lang w:val="sr-Latn-CS"/>
              </w:rPr>
              <w:t>3.</w:t>
            </w:r>
          </w:p>
          <w:p w14:paraId="3CB7BFC6" w14:textId="77777777" w:rsidR="00E50B22" w:rsidRDefault="00E50B22" w:rsidP="00202057">
            <w:pPr>
              <w:jc w:val="both"/>
              <w:rPr>
                <w:lang w:val="sr-Latn-CS"/>
              </w:rPr>
            </w:pPr>
          </w:p>
          <w:p w14:paraId="7044E0F9" w14:textId="77777777" w:rsidR="00E50B22" w:rsidRDefault="00E50B22" w:rsidP="00202057">
            <w:pPr>
              <w:jc w:val="both"/>
              <w:rPr>
                <w:lang w:val="sr-Latn-CS"/>
              </w:rPr>
            </w:pPr>
          </w:p>
          <w:p w14:paraId="1D77ACB1" w14:textId="77777777" w:rsidR="00E50B22" w:rsidRDefault="00E50B22" w:rsidP="00202057">
            <w:pPr>
              <w:jc w:val="both"/>
              <w:rPr>
                <w:lang w:val="sr-Latn-CS"/>
              </w:rPr>
            </w:pPr>
          </w:p>
          <w:p w14:paraId="1328BC13" w14:textId="77777777" w:rsidR="00E50B22" w:rsidRDefault="00E50B22" w:rsidP="00202057">
            <w:pPr>
              <w:jc w:val="both"/>
              <w:rPr>
                <w:lang w:val="sr-Latn-CS"/>
              </w:rPr>
            </w:pPr>
          </w:p>
          <w:p w14:paraId="1CC3DA1B" w14:textId="77777777" w:rsidR="00E50B22" w:rsidRDefault="00E50B22" w:rsidP="00202057">
            <w:pPr>
              <w:jc w:val="both"/>
              <w:rPr>
                <w:lang w:val="sr-Latn-CS"/>
              </w:rPr>
            </w:pPr>
          </w:p>
          <w:p w14:paraId="2092EFF0" w14:textId="77777777" w:rsidR="00E50B22" w:rsidRPr="0046312A" w:rsidRDefault="00E50B22" w:rsidP="00202057">
            <w:pPr>
              <w:jc w:val="both"/>
              <w:rPr>
                <w:lang w:val="sr-Latn-CS"/>
              </w:rPr>
            </w:pPr>
            <w:r>
              <w:rPr>
                <w:lang w:val="sr-Latn-CS"/>
              </w:rPr>
              <w:t xml:space="preserve">4. </w:t>
            </w:r>
          </w:p>
        </w:tc>
        <w:tc>
          <w:tcPr>
            <w:tcW w:w="7362" w:type="dxa"/>
            <w:shd w:val="clear" w:color="auto" w:fill="auto"/>
          </w:tcPr>
          <w:p w14:paraId="400B9185" w14:textId="77777777" w:rsidR="00202057" w:rsidRPr="0046312A" w:rsidRDefault="00202057" w:rsidP="00074605">
            <w:pPr>
              <w:spacing w:line="276" w:lineRule="auto"/>
              <w:jc w:val="both"/>
              <w:rPr>
                <w:lang w:val="sr-Latn-CS"/>
              </w:rPr>
            </w:pPr>
            <w:r w:rsidRPr="0046312A">
              <w:rPr>
                <w:lang w:val="sr-Latn-CS"/>
              </w:rPr>
              <w:t>Podaci o nosiocu projekta i identifikacija emisija</w:t>
            </w:r>
          </w:p>
          <w:p w14:paraId="16DA7229" w14:textId="77777777" w:rsidR="00202057" w:rsidRPr="0046312A" w:rsidRDefault="00202057" w:rsidP="00074605">
            <w:pPr>
              <w:spacing w:line="276" w:lineRule="auto"/>
              <w:jc w:val="both"/>
              <w:rPr>
                <w:lang w:val="sr-Latn-CS"/>
              </w:rPr>
            </w:pPr>
            <w:r w:rsidRPr="0046312A">
              <w:rPr>
                <w:lang w:val="sr-Latn-CS"/>
              </w:rPr>
              <w:t>3.1. Opsi lokacije i opšti podaci</w:t>
            </w:r>
          </w:p>
          <w:p w14:paraId="555A5660" w14:textId="77777777" w:rsidR="00074605" w:rsidRPr="0046312A" w:rsidRDefault="00074605" w:rsidP="00074605">
            <w:pPr>
              <w:spacing w:line="276" w:lineRule="auto"/>
              <w:ind w:left="309"/>
              <w:jc w:val="both"/>
              <w:rPr>
                <w:lang w:val="sr-Latn-CS"/>
              </w:rPr>
            </w:pPr>
            <w:r w:rsidRPr="0046312A">
              <w:rPr>
                <w:lang w:val="sr-Latn-CS"/>
              </w:rPr>
              <w:t>3.1.1. Makrolokacija objekta</w:t>
            </w:r>
          </w:p>
          <w:p w14:paraId="05B085A8" w14:textId="77777777" w:rsidR="00074605" w:rsidRPr="0046312A" w:rsidRDefault="00074605" w:rsidP="00074605">
            <w:pPr>
              <w:spacing w:line="276" w:lineRule="auto"/>
              <w:ind w:left="309"/>
              <w:jc w:val="both"/>
              <w:rPr>
                <w:lang w:val="sr-Latn-CS"/>
              </w:rPr>
            </w:pPr>
            <w:r w:rsidRPr="0046312A">
              <w:rPr>
                <w:lang w:val="sr-Latn-CS"/>
              </w:rPr>
              <w:t>3.1.2. Mikrolokacija objekta</w:t>
            </w:r>
          </w:p>
          <w:p w14:paraId="60043D45" w14:textId="77777777" w:rsidR="00074605" w:rsidRDefault="00074605" w:rsidP="00074605">
            <w:pPr>
              <w:spacing w:line="276" w:lineRule="auto"/>
              <w:jc w:val="both"/>
              <w:rPr>
                <w:lang w:val="sr-Latn-CS"/>
              </w:rPr>
            </w:pPr>
            <w:r w:rsidRPr="0046312A">
              <w:rPr>
                <w:lang w:val="sr-Latn-CS"/>
              </w:rPr>
              <w:t>3.2. Identifikacija emisija iz procesa</w:t>
            </w:r>
          </w:p>
          <w:p w14:paraId="1DAF6599" w14:textId="77777777" w:rsidR="00E50B22" w:rsidRPr="0046312A" w:rsidRDefault="00E50B22" w:rsidP="00074605">
            <w:pPr>
              <w:spacing w:line="276" w:lineRule="auto"/>
              <w:jc w:val="both"/>
              <w:rPr>
                <w:lang w:val="sr-Latn-CS"/>
              </w:rPr>
            </w:pPr>
            <w:r>
              <w:rPr>
                <w:lang w:val="sr-Latn-CS"/>
              </w:rPr>
              <w:t>Monitoring vazduha</w:t>
            </w:r>
          </w:p>
        </w:tc>
      </w:tr>
      <w:tr w:rsidR="00202057" w:rsidRPr="0046312A" w14:paraId="2EFFC015" w14:textId="77777777" w:rsidTr="00074605">
        <w:tc>
          <w:tcPr>
            <w:tcW w:w="576" w:type="dxa"/>
            <w:shd w:val="clear" w:color="auto" w:fill="auto"/>
          </w:tcPr>
          <w:p w14:paraId="68E2F2F9" w14:textId="77777777" w:rsidR="00202057" w:rsidRPr="0046312A" w:rsidRDefault="00202057" w:rsidP="00202057">
            <w:pPr>
              <w:jc w:val="both"/>
              <w:rPr>
                <w:lang w:val="sr-Latn-CS"/>
              </w:rPr>
            </w:pPr>
            <w:r w:rsidRPr="0046312A">
              <w:rPr>
                <w:lang w:val="sr-Latn-CS"/>
              </w:rPr>
              <w:t>5.</w:t>
            </w:r>
          </w:p>
        </w:tc>
        <w:tc>
          <w:tcPr>
            <w:tcW w:w="7362" w:type="dxa"/>
            <w:shd w:val="clear" w:color="auto" w:fill="auto"/>
          </w:tcPr>
          <w:p w14:paraId="65901CD6" w14:textId="77777777" w:rsidR="00202057" w:rsidRPr="0046312A" w:rsidRDefault="00074605" w:rsidP="00074605">
            <w:pPr>
              <w:spacing w:line="276" w:lineRule="auto"/>
              <w:jc w:val="both"/>
              <w:rPr>
                <w:lang w:val="sr-Latn-CS"/>
              </w:rPr>
            </w:pPr>
            <w:r w:rsidRPr="0046312A">
              <w:rPr>
                <w:lang w:val="sr-Latn-CS"/>
              </w:rPr>
              <w:t>Monitoring otpadnih voda</w:t>
            </w:r>
          </w:p>
          <w:p w14:paraId="64AF2A89" w14:textId="77777777" w:rsidR="00074605" w:rsidRPr="0046312A" w:rsidRDefault="00074605" w:rsidP="00074605">
            <w:pPr>
              <w:spacing w:line="276" w:lineRule="auto"/>
              <w:ind w:left="25"/>
              <w:jc w:val="both"/>
              <w:rPr>
                <w:lang w:val="sr-Latn-CS"/>
              </w:rPr>
            </w:pPr>
            <w:r w:rsidRPr="0046312A">
              <w:rPr>
                <w:lang w:val="sr-Latn-CS"/>
              </w:rPr>
              <w:t>5.1. Plan vršenja monitoringa otpadnih voda</w:t>
            </w:r>
          </w:p>
        </w:tc>
      </w:tr>
      <w:tr w:rsidR="00202057" w:rsidRPr="0046312A" w14:paraId="121C5547" w14:textId="77777777" w:rsidTr="00074605">
        <w:tc>
          <w:tcPr>
            <w:tcW w:w="576" w:type="dxa"/>
            <w:shd w:val="clear" w:color="auto" w:fill="auto"/>
          </w:tcPr>
          <w:p w14:paraId="2478B834" w14:textId="77777777" w:rsidR="00202057" w:rsidRPr="0046312A" w:rsidRDefault="00202057" w:rsidP="00202057">
            <w:pPr>
              <w:jc w:val="both"/>
              <w:rPr>
                <w:lang w:val="sr-Latn-CS"/>
              </w:rPr>
            </w:pPr>
            <w:r w:rsidRPr="0046312A">
              <w:rPr>
                <w:lang w:val="sr-Latn-CS"/>
              </w:rPr>
              <w:t>6.</w:t>
            </w:r>
          </w:p>
        </w:tc>
        <w:tc>
          <w:tcPr>
            <w:tcW w:w="7362" w:type="dxa"/>
            <w:shd w:val="clear" w:color="auto" w:fill="auto"/>
          </w:tcPr>
          <w:p w14:paraId="463F5CCF" w14:textId="77777777" w:rsidR="00202057" w:rsidRPr="0046312A" w:rsidRDefault="00074605" w:rsidP="00074605">
            <w:pPr>
              <w:spacing w:line="276" w:lineRule="auto"/>
              <w:jc w:val="both"/>
              <w:rPr>
                <w:lang w:val="sr-Latn-CS"/>
              </w:rPr>
            </w:pPr>
            <w:r w:rsidRPr="0046312A">
              <w:rPr>
                <w:lang w:val="sr-Latn-CS"/>
              </w:rPr>
              <w:t>Monitoring nivoa buke</w:t>
            </w:r>
          </w:p>
          <w:p w14:paraId="07D85AB4" w14:textId="77777777" w:rsidR="00074605" w:rsidRPr="0046312A" w:rsidRDefault="00074605" w:rsidP="00074605">
            <w:pPr>
              <w:spacing w:line="276" w:lineRule="auto"/>
              <w:jc w:val="both"/>
              <w:rPr>
                <w:lang w:val="sr-Latn-CS"/>
              </w:rPr>
            </w:pPr>
            <w:r w:rsidRPr="0046312A">
              <w:rPr>
                <w:lang w:val="sr-Latn-CS"/>
              </w:rPr>
              <w:t>6.2. Plan vršenja monitoringa buke</w:t>
            </w:r>
          </w:p>
        </w:tc>
      </w:tr>
      <w:tr w:rsidR="00202057" w:rsidRPr="0046312A" w14:paraId="1DFD64B6" w14:textId="77777777" w:rsidTr="00074605">
        <w:tc>
          <w:tcPr>
            <w:tcW w:w="576" w:type="dxa"/>
            <w:shd w:val="clear" w:color="auto" w:fill="auto"/>
          </w:tcPr>
          <w:p w14:paraId="64004CDF" w14:textId="77777777" w:rsidR="00202057" w:rsidRPr="0046312A" w:rsidRDefault="00202057" w:rsidP="00202057">
            <w:pPr>
              <w:jc w:val="both"/>
              <w:rPr>
                <w:lang w:val="sr-Latn-CS"/>
              </w:rPr>
            </w:pPr>
            <w:r w:rsidRPr="0046312A">
              <w:rPr>
                <w:lang w:val="sr-Latn-CS"/>
              </w:rPr>
              <w:t>7.</w:t>
            </w:r>
          </w:p>
        </w:tc>
        <w:tc>
          <w:tcPr>
            <w:tcW w:w="7362" w:type="dxa"/>
            <w:shd w:val="clear" w:color="auto" w:fill="auto"/>
          </w:tcPr>
          <w:p w14:paraId="7A91FD2C" w14:textId="77777777" w:rsidR="00202057" w:rsidRPr="0046312A" w:rsidRDefault="00074605" w:rsidP="00074605">
            <w:pPr>
              <w:spacing w:line="276" w:lineRule="auto"/>
              <w:jc w:val="both"/>
              <w:rPr>
                <w:lang w:val="sr-Latn-CS"/>
              </w:rPr>
            </w:pPr>
            <w:r w:rsidRPr="0046312A">
              <w:rPr>
                <w:lang w:val="sr-Latn-CS"/>
              </w:rPr>
              <w:t>Monitoring otpada</w:t>
            </w:r>
          </w:p>
          <w:p w14:paraId="4DAA6BFB" w14:textId="77777777" w:rsidR="00074605" w:rsidRPr="0046312A" w:rsidRDefault="00074605" w:rsidP="00074605">
            <w:pPr>
              <w:spacing w:line="276" w:lineRule="auto"/>
              <w:jc w:val="both"/>
              <w:rPr>
                <w:lang w:val="sr-Latn-CS"/>
              </w:rPr>
            </w:pPr>
            <w:r w:rsidRPr="0046312A">
              <w:rPr>
                <w:lang w:val="sr-Latn-CS"/>
              </w:rPr>
              <w:t>7.1. Plan vršenja monitoringa otpada</w:t>
            </w:r>
          </w:p>
        </w:tc>
      </w:tr>
      <w:tr w:rsidR="00202057" w:rsidRPr="0046312A" w14:paraId="0CB40177" w14:textId="77777777" w:rsidTr="00074605">
        <w:tc>
          <w:tcPr>
            <w:tcW w:w="576" w:type="dxa"/>
            <w:shd w:val="clear" w:color="auto" w:fill="auto"/>
          </w:tcPr>
          <w:p w14:paraId="1D0D5C82" w14:textId="77777777" w:rsidR="00202057" w:rsidRPr="0046312A" w:rsidRDefault="00202057" w:rsidP="00202057">
            <w:pPr>
              <w:jc w:val="both"/>
              <w:rPr>
                <w:lang w:val="sr-Latn-CS"/>
              </w:rPr>
            </w:pPr>
            <w:r w:rsidRPr="0046312A">
              <w:rPr>
                <w:lang w:val="sr-Latn-CS"/>
              </w:rPr>
              <w:t>8.</w:t>
            </w:r>
          </w:p>
        </w:tc>
        <w:tc>
          <w:tcPr>
            <w:tcW w:w="7362" w:type="dxa"/>
            <w:shd w:val="clear" w:color="auto" w:fill="auto"/>
          </w:tcPr>
          <w:p w14:paraId="24A29828" w14:textId="77777777" w:rsidR="00202057" w:rsidRPr="0046312A" w:rsidRDefault="00074605" w:rsidP="00074605">
            <w:pPr>
              <w:spacing w:line="276" w:lineRule="auto"/>
              <w:jc w:val="both"/>
              <w:rPr>
                <w:lang w:val="sr-Latn-CS"/>
              </w:rPr>
            </w:pPr>
            <w:r w:rsidRPr="0046312A">
              <w:rPr>
                <w:lang w:val="sr-Latn-CS"/>
              </w:rPr>
              <w:t>Izveštavanje</w:t>
            </w:r>
          </w:p>
        </w:tc>
      </w:tr>
      <w:tr w:rsidR="00202057" w:rsidRPr="0046312A" w14:paraId="24766D42" w14:textId="77777777" w:rsidTr="00074605">
        <w:trPr>
          <w:trHeight w:val="270"/>
        </w:trPr>
        <w:tc>
          <w:tcPr>
            <w:tcW w:w="576" w:type="dxa"/>
            <w:shd w:val="clear" w:color="auto" w:fill="auto"/>
          </w:tcPr>
          <w:p w14:paraId="70A8D7EB" w14:textId="77777777" w:rsidR="00202057" w:rsidRPr="0046312A" w:rsidRDefault="00202057" w:rsidP="00202057">
            <w:pPr>
              <w:jc w:val="both"/>
              <w:rPr>
                <w:lang w:val="sr-Latn-CS"/>
              </w:rPr>
            </w:pPr>
            <w:r w:rsidRPr="0046312A">
              <w:rPr>
                <w:lang w:val="sr-Latn-CS"/>
              </w:rPr>
              <w:t>9.</w:t>
            </w:r>
          </w:p>
        </w:tc>
        <w:tc>
          <w:tcPr>
            <w:tcW w:w="7362" w:type="dxa"/>
            <w:shd w:val="clear" w:color="auto" w:fill="auto"/>
          </w:tcPr>
          <w:p w14:paraId="18703A39" w14:textId="77777777" w:rsidR="00202057" w:rsidRPr="0046312A" w:rsidRDefault="00074605" w:rsidP="00074605">
            <w:pPr>
              <w:spacing w:line="276" w:lineRule="auto"/>
              <w:jc w:val="both"/>
              <w:rPr>
                <w:lang w:val="sr-Latn-CS"/>
              </w:rPr>
            </w:pPr>
            <w:r w:rsidRPr="0046312A">
              <w:rPr>
                <w:lang w:val="sr-Latn-CS"/>
              </w:rPr>
              <w:t>Zaključak</w:t>
            </w:r>
          </w:p>
        </w:tc>
      </w:tr>
    </w:tbl>
    <w:p w14:paraId="6E4A3A91" w14:textId="77777777" w:rsidR="00D32BF8" w:rsidRDefault="00D32BF8" w:rsidP="00753C1E">
      <w:pPr>
        <w:rPr>
          <w:b/>
        </w:rPr>
      </w:pPr>
    </w:p>
    <w:p w14:paraId="30B5B25B" w14:textId="77777777" w:rsidR="00202057" w:rsidRDefault="00202057" w:rsidP="00753C1E">
      <w:pPr>
        <w:rPr>
          <w:b/>
        </w:rPr>
      </w:pPr>
    </w:p>
    <w:p w14:paraId="45881344" w14:textId="77777777" w:rsidR="00202057" w:rsidRDefault="00202057" w:rsidP="00753C1E">
      <w:pPr>
        <w:rPr>
          <w:b/>
        </w:rPr>
      </w:pPr>
    </w:p>
    <w:p w14:paraId="1057F91D" w14:textId="77777777" w:rsidR="00202057" w:rsidRDefault="00202057" w:rsidP="00753C1E">
      <w:pPr>
        <w:rPr>
          <w:b/>
        </w:rPr>
      </w:pPr>
    </w:p>
    <w:p w14:paraId="19FC861C" w14:textId="77777777" w:rsidR="00202057" w:rsidRDefault="00E50B22" w:rsidP="00753C1E">
      <w:pPr>
        <w:rPr>
          <w:color w:val="FF0000"/>
          <w:sz w:val="18"/>
          <w:szCs w:val="18"/>
        </w:rPr>
      </w:pPr>
      <w:r w:rsidRPr="00E50B22">
        <w:rPr>
          <w:color w:val="FF0000"/>
          <w:sz w:val="18"/>
          <w:szCs w:val="18"/>
        </w:rPr>
        <w:t>Izmene prethodnog izdanja</w:t>
      </w:r>
    </w:p>
    <w:p w14:paraId="07B198F9" w14:textId="77777777" w:rsidR="00E50B22" w:rsidRDefault="00E50B22" w:rsidP="00753C1E">
      <w:pPr>
        <w:rPr>
          <w:color w:val="FF0000"/>
          <w:sz w:val="18"/>
          <w:szCs w:val="18"/>
        </w:rPr>
      </w:pPr>
      <w:r>
        <w:rPr>
          <w:color w:val="FF0000"/>
          <w:sz w:val="18"/>
          <w:szCs w:val="18"/>
        </w:rPr>
        <w:t>Relevantna zakonska regulativa</w:t>
      </w:r>
    </w:p>
    <w:p w14:paraId="43462FCB" w14:textId="77777777" w:rsidR="00E50B22" w:rsidRDefault="00E50B22" w:rsidP="00753C1E">
      <w:pPr>
        <w:rPr>
          <w:color w:val="FF0000"/>
          <w:sz w:val="18"/>
          <w:szCs w:val="18"/>
        </w:rPr>
      </w:pPr>
      <w:r>
        <w:rPr>
          <w:color w:val="FF0000"/>
          <w:sz w:val="18"/>
          <w:szCs w:val="18"/>
        </w:rPr>
        <w:t>Podaci o nosiocuu projekta</w:t>
      </w:r>
    </w:p>
    <w:p w14:paraId="76A46672" w14:textId="77777777" w:rsidR="00202057" w:rsidRDefault="00202057" w:rsidP="00753C1E">
      <w:pPr>
        <w:rPr>
          <w:b/>
        </w:rPr>
      </w:pPr>
    </w:p>
    <w:p w14:paraId="1BFB0C3E" w14:textId="77777777" w:rsidR="00202057" w:rsidRDefault="00202057" w:rsidP="00753C1E">
      <w:pPr>
        <w:rPr>
          <w:b/>
        </w:rPr>
      </w:pPr>
    </w:p>
    <w:p w14:paraId="09115E80" w14:textId="77777777" w:rsidR="00202057" w:rsidRDefault="00202057" w:rsidP="00753C1E">
      <w:pPr>
        <w:rPr>
          <w:b/>
        </w:rPr>
      </w:pPr>
    </w:p>
    <w:p w14:paraId="7A62FBE9" w14:textId="77777777" w:rsidR="00202057" w:rsidRDefault="00202057" w:rsidP="00753C1E">
      <w:pPr>
        <w:rPr>
          <w:b/>
        </w:rPr>
      </w:pPr>
    </w:p>
    <w:p w14:paraId="42670850" w14:textId="77777777" w:rsidR="00202057" w:rsidRDefault="00202057" w:rsidP="00753C1E">
      <w:pPr>
        <w:rPr>
          <w:b/>
        </w:rPr>
      </w:pPr>
    </w:p>
    <w:p w14:paraId="05B6C9D8" w14:textId="77777777" w:rsidR="00202057" w:rsidRDefault="00202057" w:rsidP="00753C1E">
      <w:pPr>
        <w:rPr>
          <w:b/>
        </w:rPr>
      </w:pPr>
    </w:p>
    <w:p w14:paraId="506A22B5" w14:textId="77777777" w:rsidR="00202057" w:rsidRDefault="00202057" w:rsidP="00753C1E">
      <w:pPr>
        <w:rPr>
          <w:b/>
        </w:rPr>
      </w:pPr>
    </w:p>
    <w:p w14:paraId="12C25F49" w14:textId="77777777" w:rsidR="00202057" w:rsidRDefault="00202057" w:rsidP="00753C1E">
      <w:pPr>
        <w:rPr>
          <w:b/>
        </w:rPr>
      </w:pPr>
    </w:p>
    <w:p w14:paraId="45CE2BB7" w14:textId="77777777" w:rsidR="00202057" w:rsidRDefault="00202057" w:rsidP="00753C1E">
      <w:pPr>
        <w:rPr>
          <w:b/>
        </w:rPr>
      </w:pPr>
    </w:p>
    <w:p w14:paraId="116FEE2A" w14:textId="77777777" w:rsidR="00202057" w:rsidRDefault="00202057" w:rsidP="00753C1E">
      <w:pPr>
        <w:rPr>
          <w:b/>
        </w:rPr>
      </w:pPr>
    </w:p>
    <w:p w14:paraId="0E107D34" w14:textId="77777777" w:rsidR="00202057" w:rsidRDefault="00202057" w:rsidP="00753C1E">
      <w:pPr>
        <w:rPr>
          <w:b/>
        </w:rPr>
      </w:pPr>
    </w:p>
    <w:p w14:paraId="299FF35B" w14:textId="77777777" w:rsidR="00202057" w:rsidRDefault="00202057" w:rsidP="00753C1E">
      <w:pPr>
        <w:rPr>
          <w:b/>
        </w:rPr>
      </w:pPr>
    </w:p>
    <w:p w14:paraId="7847BE20" w14:textId="77777777" w:rsidR="00202057" w:rsidRDefault="00202057" w:rsidP="00753C1E">
      <w:pPr>
        <w:rPr>
          <w:b/>
        </w:rPr>
      </w:pPr>
    </w:p>
    <w:p w14:paraId="7355CA2F" w14:textId="77777777" w:rsidR="00202057" w:rsidRDefault="00202057" w:rsidP="00753C1E">
      <w:pPr>
        <w:rPr>
          <w:b/>
        </w:rPr>
      </w:pPr>
    </w:p>
    <w:p w14:paraId="3D3A50F4" w14:textId="77777777" w:rsidR="00202057" w:rsidRDefault="00202057" w:rsidP="00753C1E">
      <w:pPr>
        <w:rPr>
          <w:b/>
        </w:rPr>
      </w:pPr>
    </w:p>
    <w:p w14:paraId="01407F6E" w14:textId="77777777" w:rsidR="00202057" w:rsidRDefault="00202057" w:rsidP="00753C1E">
      <w:pPr>
        <w:rPr>
          <w:b/>
        </w:rPr>
      </w:pPr>
    </w:p>
    <w:p w14:paraId="226549D2" w14:textId="77777777" w:rsidR="00202057" w:rsidRDefault="00202057" w:rsidP="00753C1E">
      <w:pPr>
        <w:rPr>
          <w:b/>
        </w:rPr>
      </w:pPr>
    </w:p>
    <w:p w14:paraId="22CDD33C" w14:textId="77777777" w:rsidR="00202057" w:rsidRDefault="00202057" w:rsidP="00753C1E">
      <w:pPr>
        <w:rPr>
          <w:b/>
        </w:rPr>
      </w:pPr>
    </w:p>
    <w:p w14:paraId="4D2D70E3" w14:textId="77777777" w:rsidR="00202057" w:rsidRDefault="00202057" w:rsidP="00753C1E">
      <w:pPr>
        <w:rPr>
          <w:b/>
        </w:rPr>
      </w:pPr>
    </w:p>
    <w:p w14:paraId="63508C9E" w14:textId="77777777" w:rsidR="002C47CB" w:rsidRDefault="002C47CB" w:rsidP="008021F5">
      <w:pPr>
        <w:tabs>
          <w:tab w:val="left" w:pos="2758"/>
        </w:tabs>
        <w:jc w:val="both"/>
        <w:rPr>
          <w:b/>
          <w:sz w:val="32"/>
          <w:szCs w:val="32"/>
          <w:lang w:val="sr-Latn-CS"/>
        </w:rPr>
      </w:pPr>
    </w:p>
    <w:p w14:paraId="242F6AF5" w14:textId="77777777" w:rsidR="0046312A" w:rsidRDefault="0046312A" w:rsidP="008021F5">
      <w:pPr>
        <w:tabs>
          <w:tab w:val="left" w:pos="2758"/>
        </w:tabs>
        <w:jc w:val="both"/>
        <w:rPr>
          <w:b/>
          <w:sz w:val="32"/>
          <w:szCs w:val="32"/>
          <w:lang w:val="sr-Latn-CS"/>
        </w:rPr>
      </w:pPr>
    </w:p>
    <w:p w14:paraId="4A26FF83" w14:textId="77777777" w:rsidR="00110B25" w:rsidRDefault="00110B25" w:rsidP="008021F5">
      <w:pPr>
        <w:tabs>
          <w:tab w:val="left" w:pos="2758"/>
        </w:tabs>
        <w:jc w:val="both"/>
        <w:rPr>
          <w:b/>
          <w:sz w:val="32"/>
          <w:szCs w:val="32"/>
          <w:lang w:val="sr-Latn-CS"/>
        </w:rPr>
      </w:pPr>
    </w:p>
    <w:p w14:paraId="55251B81" w14:textId="77777777" w:rsidR="00110B25" w:rsidRDefault="00110B25" w:rsidP="008021F5">
      <w:pPr>
        <w:tabs>
          <w:tab w:val="left" w:pos="2758"/>
        </w:tabs>
        <w:jc w:val="both"/>
        <w:rPr>
          <w:b/>
          <w:sz w:val="32"/>
          <w:szCs w:val="32"/>
          <w:lang w:val="sr-Latn-CS"/>
        </w:rPr>
      </w:pPr>
    </w:p>
    <w:p w14:paraId="0B9D18AE" w14:textId="77777777" w:rsidR="00110B25" w:rsidRDefault="00110B25" w:rsidP="008021F5">
      <w:pPr>
        <w:tabs>
          <w:tab w:val="left" w:pos="2758"/>
        </w:tabs>
        <w:jc w:val="both"/>
        <w:rPr>
          <w:b/>
          <w:sz w:val="32"/>
          <w:szCs w:val="32"/>
          <w:lang w:val="sr-Latn-CS"/>
        </w:rPr>
      </w:pPr>
    </w:p>
    <w:p w14:paraId="24C88582" w14:textId="77777777" w:rsidR="00110B25" w:rsidRDefault="00110B25" w:rsidP="008021F5">
      <w:pPr>
        <w:tabs>
          <w:tab w:val="left" w:pos="2758"/>
        </w:tabs>
        <w:jc w:val="both"/>
        <w:rPr>
          <w:b/>
          <w:sz w:val="32"/>
          <w:szCs w:val="32"/>
          <w:lang w:val="sr-Latn-CS"/>
        </w:rPr>
      </w:pPr>
    </w:p>
    <w:p w14:paraId="3BB68BD7" w14:textId="77777777" w:rsidR="0063057F" w:rsidRPr="00B7469A" w:rsidRDefault="0063057F" w:rsidP="003F2255">
      <w:pPr>
        <w:pStyle w:val="Heading1"/>
        <w:numPr>
          <w:ilvl w:val="0"/>
          <w:numId w:val="19"/>
        </w:numPr>
        <w:ind w:left="426" w:hanging="426"/>
        <w:rPr>
          <w:rFonts w:ascii="Times New Roman" w:hAnsi="Times New Roman"/>
          <w:lang w:val="sr-Latn-CS"/>
        </w:rPr>
      </w:pPr>
      <w:bookmarkStart w:id="1" w:name="_Toc313946881"/>
      <w:r w:rsidRPr="00B7469A">
        <w:rPr>
          <w:rFonts w:ascii="Times New Roman" w:hAnsi="Times New Roman"/>
          <w:lang w:val="sr-Latn-CS"/>
        </w:rPr>
        <w:lastRenderedPageBreak/>
        <w:t>UVOD</w:t>
      </w:r>
      <w:bookmarkEnd w:id="1"/>
    </w:p>
    <w:p w14:paraId="651F991C" w14:textId="77777777" w:rsidR="0063057F" w:rsidRPr="00B7469A" w:rsidRDefault="0063057F" w:rsidP="0063057F">
      <w:pPr>
        <w:ind w:left="360"/>
        <w:jc w:val="both"/>
        <w:rPr>
          <w:b/>
          <w:lang w:val="sr-Latn-CS"/>
        </w:rPr>
      </w:pPr>
    </w:p>
    <w:p w14:paraId="0841B77E" w14:textId="77777777" w:rsidR="0063057F" w:rsidRPr="00B7469A" w:rsidRDefault="0046312A" w:rsidP="00FE5C2F">
      <w:pPr>
        <w:ind w:firstLine="426"/>
        <w:jc w:val="both"/>
      </w:pPr>
      <w:r>
        <w:t>Gorenje Tiki</w:t>
      </w:r>
      <w:r w:rsidR="00110B25">
        <w:t xml:space="preserve"> d. o. o. iz Stare Pazove</w:t>
      </w:r>
      <w:r w:rsidR="0063057F" w:rsidRPr="00B7469A">
        <w:t xml:space="preserve"> podnosilac je zahteva za izdavanje integrisane dozvole za rad postojećeg postrojenja prema </w:t>
      </w:r>
      <w:r w:rsidR="0063057F" w:rsidRPr="008021F5">
        <w:rPr>
          <w:i/>
        </w:rPr>
        <w:t>Zakonu o integrisanom spre</w:t>
      </w:r>
      <w:r w:rsidR="008021F5">
        <w:rPr>
          <w:i/>
        </w:rPr>
        <w:t>čavanju i kontroli zagađenja („</w:t>
      </w:r>
      <w:r w:rsidR="0063057F" w:rsidRPr="008021F5">
        <w:rPr>
          <w:i/>
        </w:rPr>
        <w:t>Službeni glasnik RS” broj 135/04), Uredbe o vrstama aktivnosti i postrojenja za koja s</w:t>
      </w:r>
      <w:r w:rsidR="008021F5">
        <w:rPr>
          <w:i/>
        </w:rPr>
        <w:t>e izdaje integrisana dozvola („</w:t>
      </w:r>
      <w:r w:rsidR="0063057F" w:rsidRPr="008021F5">
        <w:rPr>
          <w:i/>
        </w:rPr>
        <w:t>Službeni glasnik RS” broj 84/05) i Uredbi o utvrđivanju programa dinamike podnošenja zahteva za iz</w:t>
      </w:r>
      <w:r w:rsidR="008021F5">
        <w:rPr>
          <w:i/>
        </w:rPr>
        <w:t>davanje integrisane dozvole  („</w:t>
      </w:r>
      <w:r w:rsidR="0063057F" w:rsidRPr="008021F5">
        <w:rPr>
          <w:i/>
        </w:rPr>
        <w:t>Službeni glasnik RS” broj 108/2008)</w:t>
      </w:r>
      <w:r w:rsidR="0063057F" w:rsidRPr="00B7469A">
        <w:t xml:space="preserve"> za postojeća postrojenja za proizvodnju i preradu metala. </w:t>
      </w:r>
    </w:p>
    <w:p w14:paraId="5C291AF6" w14:textId="77777777" w:rsidR="00FC7ABB" w:rsidRPr="00B7469A" w:rsidRDefault="0063057F" w:rsidP="00FC7ABB">
      <w:pPr>
        <w:ind w:firstLine="360"/>
        <w:jc w:val="both"/>
      </w:pPr>
      <w:r w:rsidRPr="00B7469A">
        <w:t xml:space="preserve">U skladu sa </w:t>
      </w:r>
      <w:r w:rsidRPr="008021F5">
        <w:rPr>
          <w:i/>
        </w:rPr>
        <w:t>Zakonom o integrisanom spre</w:t>
      </w:r>
      <w:r w:rsidR="008021F5">
        <w:rPr>
          <w:i/>
        </w:rPr>
        <w:t>čavanju i kontroli zagađenja („</w:t>
      </w:r>
      <w:r w:rsidRPr="008021F5">
        <w:rPr>
          <w:i/>
        </w:rPr>
        <w:t>Službeni glasnik RS” broj 135/04)</w:t>
      </w:r>
      <w:r w:rsidRPr="00B7469A">
        <w:t>, za postrojenja za koja se izdaje integrisana dozvola priprema sa Plan vršenja monitoringa, kao obavezan deo dokumentacije koji se podnosi uz zahtev.</w:t>
      </w:r>
    </w:p>
    <w:p w14:paraId="2FFC466E" w14:textId="77777777" w:rsidR="000E018C" w:rsidRPr="00B7469A" w:rsidRDefault="000E018C" w:rsidP="00C477B4">
      <w:pPr>
        <w:ind w:firstLine="360"/>
        <w:jc w:val="both"/>
      </w:pPr>
      <w:r w:rsidRPr="00B7469A">
        <w:t xml:space="preserve">Monitoring se može definisati na nekoliko načina: </w:t>
      </w:r>
    </w:p>
    <w:p w14:paraId="7C26B57C" w14:textId="77777777" w:rsidR="000E018C" w:rsidRPr="00B7469A" w:rsidRDefault="000E018C" w:rsidP="00250C57">
      <w:pPr>
        <w:numPr>
          <w:ilvl w:val="0"/>
          <w:numId w:val="2"/>
        </w:numPr>
        <w:jc w:val="both"/>
      </w:pPr>
      <w:r w:rsidRPr="00B7469A">
        <w:t>kao analitičko merenje i u tom smislu se odnosi na specifičan oblik hemijske analitike, koja podleže zakonskoj regulativi</w:t>
      </w:r>
    </w:p>
    <w:p w14:paraId="740D59D8" w14:textId="77777777" w:rsidR="000E018C" w:rsidRPr="00B7469A" w:rsidRDefault="000E018C" w:rsidP="00250C57">
      <w:pPr>
        <w:numPr>
          <w:ilvl w:val="0"/>
          <w:numId w:val="2"/>
        </w:numPr>
        <w:jc w:val="both"/>
      </w:pPr>
      <w:r w:rsidRPr="00B7469A">
        <w:t>kao kombinaciju posmatranja i mera koje prate učinak pri izvođenju nekog programa, propisanih mera ili plana rada i njihovu usaglašenost sa zakonima i politikom životne sredine</w:t>
      </w:r>
    </w:p>
    <w:p w14:paraId="3F3CA0CA" w14:textId="77777777" w:rsidR="006F51CC" w:rsidRPr="00110B25" w:rsidRDefault="000E018C" w:rsidP="00D81311">
      <w:pPr>
        <w:numPr>
          <w:ilvl w:val="0"/>
          <w:numId w:val="2"/>
        </w:numPr>
        <w:jc w:val="both"/>
      </w:pPr>
      <w:r w:rsidRPr="00B7469A">
        <w:t xml:space="preserve">kao skup mera kojima se obezbeđuju informacije o uspehu datog projekta ili plana, s ciljem sigurnog, zakonski validnog upravljanja </w:t>
      </w:r>
      <w:r w:rsidR="00D46A57" w:rsidRPr="00B7469A">
        <w:t>na datom projektu u skladu sa postavljenim ciljevima, planom i bužetom a čime se osigurava uspeh samog projekta.</w:t>
      </w:r>
    </w:p>
    <w:p w14:paraId="13F13FD3" w14:textId="77777777" w:rsidR="00BC3F81" w:rsidRPr="00B7469A" w:rsidRDefault="00200F86" w:rsidP="003F2255">
      <w:pPr>
        <w:pStyle w:val="Heading1"/>
        <w:numPr>
          <w:ilvl w:val="0"/>
          <w:numId w:val="19"/>
        </w:numPr>
        <w:ind w:left="567" w:hanging="567"/>
        <w:rPr>
          <w:rFonts w:ascii="Times New Roman" w:hAnsi="Times New Roman"/>
        </w:rPr>
      </w:pPr>
      <w:bookmarkStart w:id="2" w:name="_Toc313946882"/>
      <w:r w:rsidRPr="00B7469A">
        <w:rPr>
          <w:rFonts w:ascii="Times New Roman" w:hAnsi="Times New Roman"/>
        </w:rPr>
        <w:t xml:space="preserve">RELEVANTNA </w:t>
      </w:r>
      <w:r w:rsidR="005A2C97" w:rsidRPr="00B7469A">
        <w:rPr>
          <w:rFonts w:ascii="Times New Roman" w:hAnsi="Times New Roman"/>
        </w:rPr>
        <w:t>ZAKONSKA REGULATIVA</w:t>
      </w:r>
      <w:bookmarkEnd w:id="2"/>
    </w:p>
    <w:p w14:paraId="292A3E59" w14:textId="77777777" w:rsidR="005A2C97" w:rsidRPr="004A0F34" w:rsidRDefault="005A2C97" w:rsidP="004A0F34">
      <w:pPr>
        <w:jc w:val="both"/>
        <w:rPr>
          <w:b/>
          <w:sz w:val="28"/>
          <w:szCs w:val="32"/>
        </w:rPr>
      </w:pPr>
    </w:p>
    <w:p w14:paraId="54A694C1" w14:textId="77777777" w:rsidR="00BC3F81" w:rsidRPr="00B7469A" w:rsidRDefault="00BC3F81" w:rsidP="00BC3F81">
      <w:pPr>
        <w:jc w:val="both"/>
      </w:pPr>
      <w:r w:rsidRPr="00B7469A">
        <w:t>Monitori</w:t>
      </w:r>
      <w:r w:rsidR="005637C2">
        <w:t>n</w:t>
      </w:r>
      <w:r w:rsidRPr="00B7469A">
        <w:t>g stanja život</w:t>
      </w:r>
      <w:r w:rsidR="00300911">
        <w:t>ne sredine uspostavljen je i de</w:t>
      </w:r>
      <w:r w:rsidRPr="00B7469A">
        <w:t>finisan sledećim propisima:</w:t>
      </w:r>
    </w:p>
    <w:p w14:paraId="15A58157" w14:textId="77777777" w:rsidR="00BC3F81" w:rsidRPr="00B7469A" w:rsidRDefault="00BC3F81" w:rsidP="00BC3F81">
      <w:pPr>
        <w:ind w:left="360"/>
        <w:jc w:val="both"/>
      </w:pPr>
    </w:p>
    <w:p w14:paraId="095F9630" w14:textId="77777777" w:rsidR="00860626" w:rsidRPr="005637C2" w:rsidRDefault="002E6A3E" w:rsidP="002E6A3E">
      <w:pPr>
        <w:numPr>
          <w:ilvl w:val="0"/>
          <w:numId w:val="1"/>
        </w:numPr>
        <w:jc w:val="both"/>
      </w:pPr>
      <w:r w:rsidRPr="002E6A3E">
        <w:t>Zakon o zaštiti životne sredine</w:t>
      </w:r>
      <w:r w:rsidR="00860626" w:rsidRPr="005637C2">
        <w:t xml:space="preserve"> („Služ</w:t>
      </w:r>
      <w:r w:rsidR="00635F37">
        <w:t>beni glasnik</w:t>
      </w:r>
      <w:r w:rsidR="00207B63" w:rsidRPr="005637C2">
        <w:t xml:space="preserve"> RS</w:t>
      </w:r>
      <w:r w:rsidR="00635F37">
        <w:t>“</w:t>
      </w:r>
      <w:r>
        <w:t xml:space="preserve"> br.</w:t>
      </w:r>
      <w:r w:rsidR="00EE76D0">
        <w:t>14/16</w:t>
      </w:r>
      <w:r w:rsidR="00967862">
        <w:t>,</w:t>
      </w:r>
      <w:r w:rsidR="00967862" w:rsidRPr="00967862">
        <w:t xml:space="preserve"> 95/18</w:t>
      </w:r>
      <w:r w:rsidR="00967862">
        <w:t xml:space="preserve"> </w:t>
      </w:r>
      <w:r w:rsidR="00860626" w:rsidRPr="005637C2">
        <w:t>)</w:t>
      </w:r>
      <w:r w:rsidR="00652FCC">
        <w:t>.</w:t>
      </w:r>
    </w:p>
    <w:p w14:paraId="33117007" w14:textId="77777777" w:rsidR="00860626" w:rsidRPr="00B7469A" w:rsidRDefault="00860626" w:rsidP="00250C57">
      <w:pPr>
        <w:numPr>
          <w:ilvl w:val="0"/>
          <w:numId w:val="1"/>
        </w:numPr>
        <w:jc w:val="both"/>
      </w:pPr>
      <w:r w:rsidRPr="00B7469A">
        <w:t>Zakon o zaš</w:t>
      </w:r>
      <w:r w:rsidR="00635F37">
        <w:t>titi vazduha („Službeni glasnik</w:t>
      </w:r>
      <w:r w:rsidRPr="00B7469A">
        <w:t xml:space="preserve"> RS</w:t>
      </w:r>
      <w:r w:rsidR="00635F37">
        <w:t>“</w:t>
      </w:r>
      <w:r w:rsidRPr="00B7469A">
        <w:t xml:space="preserve"> br. 36/09</w:t>
      </w:r>
      <w:r w:rsidR="00635F37">
        <w:t>, 10/13</w:t>
      </w:r>
      <w:r w:rsidR="00967862">
        <w:t xml:space="preserve">, </w:t>
      </w:r>
      <w:r w:rsidR="00967862" w:rsidRPr="00967862">
        <w:t>95/18</w:t>
      </w:r>
      <w:r w:rsidRPr="00B7469A">
        <w:t>)</w:t>
      </w:r>
      <w:r w:rsidR="00652FCC">
        <w:t>.</w:t>
      </w:r>
    </w:p>
    <w:p w14:paraId="3F03860C" w14:textId="77777777" w:rsidR="00860626" w:rsidRDefault="005637C2" w:rsidP="00250C57">
      <w:pPr>
        <w:numPr>
          <w:ilvl w:val="0"/>
          <w:numId w:val="1"/>
        </w:numPr>
        <w:jc w:val="both"/>
      </w:pPr>
      <w:r w:rsidRPr="005637C2">
        <w:t>Uredba</w:t>
      </w:r>
      <w:r w:rsidR="00207B63" w:rsidRPr="005637C2">
        <w:t xml:space="preserve"> o graničnim vrednostima emisija zagađujućih materija u vazduh</w:t>
      </w:r>
      <w:r w:rsidR="002E6A3E">
        <w:t xml:space="preserve"> iz stacionarnih izvora zagađivanja </w:t>
      </w:r>
      <w:r w:rsidR="00860626" w:rsidRPr="005637C2">
        <w:t xml:space="preserve"> („Sl</w:t>
      </w:r>
      <w:r w:rsidR="00635F37">
        <w:t xml:space="preserve">užbeni glasnik </w:t>
      </w:r>
      <w:r w:rsidR="00207B63" w:rsidRPr="005637C2">
        <w:t>RS</w:t>
      </w:r>
      <w:r w:rsidR="00635F37">
        <w:t>“</w:t>
      </w:r>
      <w:r w:rsidR="002E6A3E">
        <w:t xml:space="preserve"> br. 5/</w:t>
      </w:r>
      <w:r w:rsidR="00207B63" w:rsidRPr="005637C2">
        <w:t>1</w:t>
      </w:r>
      <w:r w:rsidR="002E6A3E">
        <w:t>6</w:t>
      </w:r>
      <w:r w:rsidR="00860626" w:rsidRPr="005637C2">
        <w:t>)</w:t>
      </w:r>
      <w:r w:rsidR="002E6A3E">
        <w:t>.</w:t>
      </w:r>
    </w:p>
    <w:p w14:paraId="053A5B78" w14:textId="77777777" w:rsidR="00635F37" w:rsidRPr="005637C2" w:rsidRDefault="002E6A3E" w:rsidP="00967862">
      <w:pPr>
        <w:numPr>
          <w:ilvl w:val="0"/>
          <w:numId w:val="1"/>
        </w:numPr>
      </w:pPr>
      <w:r w:rsidRPr="002E6A3E">
        <w:t>Uredba o graničnim vrednostima emisija zagađujućih materija u vazduh iz s</w:t>
      </w:r>
      <w:r>
        <w:t>tacionarnih izvora zagađivanja, osim iz postrojenja za sagorevanje („Službeni Glasnik RS“ br. 111/15</w:t>
      </w:r>
      <w:r w:rsidRPr="002E6A3E">
        <w:t>)</w:t>
      </w:r>
    </w:p>
    <w:p w14:paraId="2AD3CDA8" w14:textId="77777777" w:rsidR="00860626" w:rsidRPr="005637C2" w:rsidRDefault="00860626" w:rsidP="00250C57">
      <w:pPr>
        <w:numPr>
          <w:ilvl w:val="0"/>
          <w:numId w:val="1"/>
        </w:numPr>
        <w:jc w:val="both"/>
      </w:pPr>
      <w:r w:rsidRPr="005637C2">
        <w:t>Zakon o zaštiti od buke u živo</w:t>
      </w:r>
      <w:r w:rsidR="00635F37">
        <w:t>tnoj sredini („Službeni glasnik</w:t>
      </w:r>
      <w:r w:rsidRPr="005637C2">
        <w:t xml:space="preserve"> RS</w:t>
      </w:r>
      <w:r w:rsidR="00635F37">
        <w:t>“</w:t>
      </w:r>
      <w:r w:rsidRPr="005637C2">
        <w:t xml:space="preserve"> br. 36/09</w:t>
      </w:r>
      <w:r w:rsidR="00616A20" w:rsidRPr="005637C2">
        <w:t xml:space="preserve"> i 88/10</w:t>
      </w:r>
      <w:r w:rsidRPr="005637C2">
        <w:t>)</w:t>
      </w:r>
      <w:r w:rsidR="00652FCC">
        <w:t>.</w:t>
      </w:r>
    </w:p>
    <w:p w14:paraId="1A856F50" w14:textId="77777777" w:rsidR="00860626" w:rsidRPr="00670B96" w:rsidRDefault="00860626" w:rsidP="00250C57">
      <w:pPr>
        <w:numPr>
          <w:ilvl w:val="0"/>
          <w:numId w:val="1"/>
        </w:numPr>
        <w:jc w:val="both"/>
      </w:pPr>
      <w:r w:rsidRPr="00670B96">
        <w:t>Zakon o voda</w:t>
      </w:r>
      <w:r w:rsidR="00635F37">
        <w:t>ma („Službeni glasnik</w:t>
      </w:r>
      <w:r w:rsidR="00753C1E" w:rsidRPr="00670B96">
        <w:t xml:space="preserve"> RS</w:t>
      </w:r>
      <w:r w:rsidR="00635F37">
        <w:t>“</w:t>
      </w:r>
      <w:r w:rsidR="00753C1E" w:rsidRPr="00670B96">
        <w:t xml:space="preserve"> br. </w:t>
      </w:r>
      <w:r w:rsidR="00A64243" w:rsidRPr="00670B96">
        <w:t>30/10</w:t>
      </w:r>
      <w:r w:rsidR="00967862">
        <w:t xml:space="preserve">, </w:t>
      </w:r>
      <w:r w:rsidR="00616A20" w:rsidRPr="00670B96">
        <w:t>93/12</w:t>
      </w:r>
      <w:r w:rsidR="00967862">
        <w:t>, 95/18</w:t>
      </w:r>
      <w:r w:rsidRPr="00670B96">
        <w:t>)</w:t>
      </w:r>
      <w:r w:rsidR="00652FCC">
        <w:t>.</w:t>
      </w:r>
    </w:p>
    <w:p w14:paraId="0C0C1C45" w14:textId="77777777" w:rsidR="00860626" w:rsidRDefault="00860626" w:rsidP="00250C57">
      <w:pPr>
        <w:numPr>
          <w:ilvl w:val="0"/>
          <w:numId w:val="1"/>
        </w:numPr>
        <w:jc w:val="both"/>
      </w:pPr>
      <w:r w:rsidRPr="00B7469A">
        <w:t xml:space="preserve">Pravilnik o načinu i </w:t>
      </w:r>
      <w:r w:rsidR="002E6A3E">
        <w:t>uslovima za merenje količine i ispitivanje</w:t>
      </w:r>
      <w:r w:rsidRPr="00B7469A">
        <w:t xml:space="preserve"> kvaliteta o</w:t>
      </w:r>
      <w:r w:rsidR="00635F37">
        <w:t>tpadnih voda</w:t>
      </w:r>
      <w:r w:rsidR="002127B5">
        <w:t xml:space="preserve"> </w:t>
      </w:r>
      <w:r w:rsidR="002E6A3E">
        <w:t>i sadržini izveštaja o izvršenim merenjima</w:t>
      </w:r>
      <w:r w:rsidR="00635F37">
        <w:t xml:space="preserve"> („Službeni glasnik</w:t>
      </w:r>
      <w:r w:rsidRPr="00B7469A">
        <w:t xml:space="preserve"> SRS</w:t>
      </w:r>
      <w:r w:rsidR="00635F37">
        <w:t>“</w:t>
      </w:r>
      <w:r w:rsidR="00D87465">
        <w:t xml:space="preserve"> br. 33/16</w:t>
      </w:r>
      <w:r w:rsidRPr="00B7469A">
        <w:t>)</w:t>
      </w:r>
      <w:r w:rsidR="00652FCC">
        <w:t>.</w:t>
      </w:r>
    </w:p>
    <w:p w14:paraId="47A52C21" w14:textId="77777777" w:rsidR="00D27537" w:rsidRPr="00D27537" w:rsidRDefault="00D27537" w:rsidP="00D27537">
      <w:pPr>
        <w:numPr>
          <w:ilvl w:val="0"/>
          <w:numId w:val="1"/>
        </w:numPr>
      </w:pPr>
      <w:r w:rsidRPr="00D27537">
        <w:t>Uredba o GVE zagađujućih materija u vode i rokovima za njihovo dostizanje („Službeni glasnik RS“ br. 67/11, 48/12</w:t>
      </w:r>
      <w:r w:rsidR="00D87465">
        <w:t>, 1/16</w:t>
      </w:r>
      <w:r w:rsidRPr="00D27537">
        <w:t>).</w:t>
      </w:r>
    </w:p>
    <w:p w14:paraId="269AB625" w14:textId="77777777" w:rsidR="00B34FF5" w:rsidRPr="00B34FF5" w:rsidRDefault="00B34FF5" w:rsidP="00B34FF5">
      <w:pPr>
        <w:numPr>
          <w:ilvl w:val="0"/>
          <w:numId w:val="1"/>
        </w:numPr>
      </w:pPr>
      <w:r w:rsidRPr="00B34FF5">
        <w:t>Uredba o GVE zagađujućih materija u površinskim i podzemnim vodama i sedimentu i rokovima za njihovo dostizanje („Službeni glasnik RS“ br. 50/12).</w:t>
      </w:r>
    </w:p>
    <w:p w14:paraId="184A8036" w14:textId="77777777" w:rsidR="00B34FF5" w:rsidRPr="00B34FF5" w:rsidRDefault="00B34FF5" w:rsidP="00B34FF5">
      <w:pPr>
        <w:numPr>
          <w:ilvl w:val="0"/>
          <w:numId w:val="1"/>
        </w:numPr>
      </w:pPr>
      <w:r w:rsidRPr="00B34FF5">
        <w:t>Uredba o graničnim vrednostima prioritetnih i prioritetnih hazardnih supstanci koje zagađuju površinske vode i rokovi za njihovo dostizanje („Službeni glasnik RS“ br. 35/11).</w:t>
      </w:r>
    </w:p>
    <w:p w14:paraId="7D255821" w14:textId="77777777" w:rsidR="00B34FF5" w:rsidRPr="00B34FF5" w:rsidRDefault="00B34FF5" w:rsidP="00B34FF5">
      <w:pPr>
        <w:numPr>
          <w:ilvl w:val="0"/>
          <w:numId w:val="1"/>
        </w:numPr>
      </w:pPr>
      <w:r w:rsidRPr="00B34FF5">
        <w:t>Zakon o upravljanju otpadom („S</w:t>
      </w:r>
      <w:r w:rsidR="00D87465">
        <w:t>lužbeni glasnik RS“ br. 14/16</w:t>
      </w:r>
      <w:r w:rsidR="00967862">
        <w:t>, 95/18</w:t>
      </w:r>
      <w:r w:rsidRPr="00B34FF5">
        <w:t>).</w:t>
      </w:r>
    </w:p>
    <w:p w14:paraId="1CB2D2E4" w14:textId="77777777" w:rsidR="0046312A" w:rsidRDefault="0046312A" w:rsidP="00B34FF5">
      <w:pPr>
        <w:numPr>
          <w:ilvl w:val="0"/>
          <w:numId w:val="1"/>
        </w:numPr>
        <w:jc w:val="both"/>
      </w:pPr>
      <w:r>
        <w:t xml:space="preserve">Uredba o odlaganju otpada na deponije </w:t>
      </w:r>
      <w:r w:rsidRPr="00B34FF5">
        <w:t>(„Službeni glasnik RS“ br.</w:t>
      </w:r>
      <w:r>
        <w:t xml:space="preserve"> 92/10)</w:t>
      </w:r>
    </w:p>
    <w:p w14:paraId="135133B2" w14:textId="77777777" w:rsidR="00D46A57" w:rsidRPr="00B7469A" w:rsidRDefault="00D46A57" w:rsidP="004A0F34">
      <w:pPr>
        <w:jc w:val="both"/>
      </w:pPr>
    </w:p>
    <w:p w14:paraId="2D38F65A" w14:textId="77777777" w:rsidR="00D46A57" w:rsidRPr="00B7469A" w:rsidRDefault="00D46A57" w:rsidP="00D46A57">
      <w:pPr>
        <w:ind w:left="360"/>
        <w:jc w:val="both"/>
      </w:pPr>
      <w:r w:rsidRPr="00B7469A">
        <w:t>Literatura:</w:t>
      </w:r>
    </w:p>
    <w:p w14:paraId="7D4FA77E" w14:textId="77777777" w:rsidR="00D46A57" w:rsidRPr="00B7469A" w:rsidRDefault="00D46A57" w:rsidP="00D46A57">
      <w:pPr>
        <w:ind w:left="360"/>
        <w:jc w:val="both"/>
      </w:pPr>
    </w:p>
    <w:p w14:paraId="73D993F1" w14:textId="77777777" w:rsidR="00D46A57" w:rsidRPr="00B7469A" w:rsidRDefault="00D46A57" w:rsidP="00250C57">
      <w:pPr>
        <w:numPr>
          <w:ilvl w:val="0"/>
          <w:numId w:val="3"/>
        </w:numPr>
        <w:tabs>
          <w:tab w:val="clear" w:pos="1080"/>
          <w:tab w:val="num" w:pos="540"/>
        </w:tabs>
        <w:ind w:left="540" w:hanging="180"/>
        <w:jc w:val="both"/>
      </w:pPr>
      <w:r w:rsidRPr="00B7469A">
        <w:t xml:space="preserve"> IPPC- Reference Document on  BAT of the Surface Treatment of Metals and Plastics; august 2008.</w:t>
      </w:r>
    </w:p>
    <w:p w14:paraId="7D0D7876" w14:textId="77777777" w:rsidR="00652FCC" w:rsidRDefault="00652FCC" w:rsidP="0063057F">
      <w:pPr>
        <w:jc w:val="both"/>
        <w:rPr>
          <w:b/>
          <w:sz w:val="32"/>
          <w:szCs w:val="32"/>
        </w:rPr>
      </w:pPr>
    </w:p>
    <w:p w14:paraId="08D34713" w14:textId="77777777" w:rsidR="00110B25" w:rsidRDefault="00110B25" w:rsidP="0063057F">
      <w:pPr>
        <w:jc w:val="both"/>
        <w:rPr>
          <w:b/>
          <w:sz w:val="32"/>
          <w:szCs w:val="32"/>
        </w:rPr>
      </w:pPr>
    </w:p>
    <w:p w14:paraId="2C5A4F4A" w14:textId="77777777" w:rsidR="004A0F34" w:rsidRDefault="004A0F34" w:rsidP="0063057F">
      <w:pPr>
        <w:jc w:val="both"/>
        <w:rPr>
          <w:b/>
          <w:sz w:val="32"/>
          <w:szCs w:val="32"/>
        </w:rPr>
      </w:pPr>
    </w:p>
    <w:p w14:paraId="1FA083E1" w14:textId="77777777" w:rsidR="004A0F34" w:rsidRDefault="004A0F34" w:rsidP="0063057F">
      <w:pPr>
        <w:jc w:val="both"/>
        <w:rPr>
          <w:b/>
          <w:sz w:val="32"/>
          <w:szCs w:val="32"/>
        </w:rPr>
      </w:pPr>
    </w:p>
    <w:p w14:paraId="6BF018D7" w14:textId="77777777" w:rsidR="00792D55" w:rsidRPr="00B7469A" w:rsidRDefault="005A2C97" w:rsidP="003F2255">
      <w:pPr>
        <w:pStyle w:val="Heading1"/>
        <w:numPr>
          <w:ilvl w:val="0"/>
          <w:numId w:val="19"/>
        </w:numPr>
        <w:ind w:left="709" w:hanging="709"/>
        <w:rPr>
          <w:rFonts w:ascii="Times New Roman" w:hAnsi="Times New Roman"/>
        </w:rPr>
      </w:pPr>
      <w:bookmarkStart w:id="3" w:name="_Toc313946883"/>
      <w:r w:rsidRPr="00B7469A">
        <w:rPr>
          <w:rFonts w:ascii="Times New Roman" w:hAnsi="Times New Roman"/>
        </w:rPr>
        <w:lastRenderedPageBreak/>
        <w:t>PODACI O NOSIOCU PROJEKTA I IDENTIFIKACIJA EMISIJA</w:t>
      </w:r>
      <w:bookmarkEnd w:id="3"/>
    </w:p>
    <w:p w14:paraId="74F5E298" w14:textId="77777777" w:rsidR="005A2C97" w:rsidRPr="00741FE4" w:rsidRDefault="005A2C97" w:rsidP="005A2C97">
      <w:pPr>
        <w:jc w:val="both"/>
        <w:rPr>
          <w:sz w:val="22"/>
          <w:szCs w:val="22"/>
        </w:rPr>
      </w:pPr>
    </w:p>
    <w:p w14:paraId="1802D00A" w14:textId="47C699A7" w:rsidR="00470DB8" w:rsidRPr="00455E3B" w:rsidRDefault="00AA0A5B" w:rsidP="00470DB8">
      <w:pPr>
        <w:pStyle w:val="Caption"/>
        <w:keepNext/>
        <w:rPr>
          <w:b w:val="0"/>
          <w:sz w:val="24"/>
          <w:szCs w:val="22"/>
        </w:rPr>
      </w:pPr>
      <w:r w:rsidRPr="00455E3B">
        <w:rPr>
          <w:sz w:val="24"/>
          <w:szCs w:val="22"/>
        </w:rPr>
        <w:t xml:space="preserve">Tabela </w:t>
      </w:r>
      <w:r w:rsidRPr="00455E3B">
        <w:rPr>
          <w:sz w:val="24"/>
          <w:szCs w:val="22"/>
        </w:rPr>
        <w:fldChar w:fldCharType="begin"/>
      </w:r>
      <w:r w:rsidRPr="00455E3B">
        <w:rPr>
          <w:sz w:val="24"/>
          <w:szCs w:val="22"/>
        </w:rPr>
        <w:instrText xml:space="preserve"> SEQ Tabela \* ARABIC </w:instrText>
      </w:r>
      <w:r w:rsidRPr="00455E3B">
        <w:rPr>
          <w:sz w:val="24"/>
          <w:szCs w:val="22"/>
        </w:rPr>
        <w:fldChar w:fldCharType="separate"/>
      </w:r>
      <w:r w:rsidR="00EE1727">
        <w:rPr>
          <w:noProof/>
          <w:sz w:val="24"/>
          <w:szCs w:val="22"/>
        </w:rPr>
        <w:t>1</w:t>
      </w:r>
      <w:r w:rsidRPr="00455E3B">
        <w:rPr>
          <w:sz w:val="24"/>
          <w:szCs w:val="22"/>
        </w:rPr>
        <w:fldChar w:fldCharType="end"/>
      </w:r>
      <w:r w:rsidRPr="00455E3B">
        <w:rPr>
          <w:sz w:val="24"/>
          <w:szCs w:val="22"/>
        </w:rPr>
        <w:t>:</w:t>
      </w:r>
      <w:r w:rsidRPr="00455E3B">
        <w:rPr>
          <w:b w:val="0"/>
          <w:sz w:val="24"/>
          <w:szCs w:val="22"/>
        </w:rPr>
        <w:t xml:space="preserve"> Osnovni podaci o preduzeću</w:t>
      </w:r>
    </w:p>
    <w:tbl>
      <w:tblPr>
        <w:tblW w:w="5000" w:type="pct"/>
        <w:tblBorders>
          <w:insideH w:val="single" w:sz="4" w:space="0" w:color="auto"/>
          <w:insideV w:val="single" w:sz="4" w:space="0" w:color="auto"/>
        </w:tblBorders>
        <w:tblLook w:val="01E0" w:firstRow="1" w:lastRow="1" w:firstColumn="1" w:lastColumn="1" w:noHBand="0" w:noVBand="0"/>
      </w:tblPr>
      <w:tblGrid>
        <w:gridCol w:w="5010"/>
        <w:gridCol w:w="5673"/>
      </w:tblGrid>
      <w:tr w:rsidR="002055E7" w:rsidRPr="008A2368" w14:paraId="5B79BD8F" w14:textId="77777777" w:rsidTr="0046312A">
        <w:tc>
          <w:tcPr>
            <w:tcW w:w="2345" w:type="pct"/>
            <w:shd w:val="clear" w:color="auto" w:fill="auto"/>
          </w:tcPr>
          <w:p w14:paraId="3EF3DBFC" w14:textId="77777777" w:rsidR="0087506B" w:rsidRPr="00E50B22" w:rsidRDefault="0087506B" w:rsidP="008A2368">
            <w:pPr>
              <w:jc w:val="both"/>
            </w:pPr>
            <w:r w:rsidRPr="00E50B22">
              <w:t>Naziv preduzeća</w:t>
            </w:r>
          </w:p>
        </w:tc>
        <w:tc>
          <w:tcPr>
            <w:tcW w:w="2655" w:type="pct"/>
            <w:shd w:val="clear" w:color="auto" w:fill="auto"/>
          </w:tcPr>
          <w:p w14:paraId="2C4B2FE9" w14:textId="77777777" w:rsidR="0087506B" w:rsidRPr="0087506B" w:rsidRDefault="0087506B" w:rsidP="008A2368">
            <w:pPr>
              <w:jc w:val="both"/>
            </w:pPr>
            <w:r w:rsidRPr="0087506B">
              <w:t>Gorenje Tiki d. o. o.</w:t>
            </w:r>
          </w:p>
        </w:tc>
      </w:tr>
      <w:tr w:rsidR="0087506B" w:rsidRPr="008A2368" w14:paraId="45F6EADD" w14:textId="77777777" w:rsidTr="0046312A">
        <w:tc>
          <w:tcPr>
            <w:tcW w:w="2345" w:type="pct"/>
            <w:shd w:val="clear" w:color="auto" w:fill="auto"/>
          </w:tcPr>
          <w:p w14:paraId="6869EE77" w14:textId="77777777" w:rsidR="0087506B" w:rsidRPr="00E50B22" w:rsidRDefault="0087506B" w:rsidP="008A2368">
            <w:pPr>
              <w:jc w:val="both"/>
            </w:pPr>
            <w:r w:rsidRPr="00E50B22">
              <w:t>Adresa</w:t>
            </w:r>
          </w:p>
        </w:tc>
        <w:tc>
          <w:tcPr>
            <w:tcW w:w="2655" w:type="pct"/>
            <w:shd w:val="clear" w:color="auto" w:fill="auto"/>
          </w:tcPr>
          <w:p w14:paraId="42EE2B10" w14:textId="77777777" w:rsidR="0087506B" w:rsidRPr="0087506B" w:rsidRDefault="0087506B" w:rsidP="008A2368">
            <w:pPr>
              <w:jc w:val="both"/>
            </w:pPr>
            <w:r>
              <w:t>Golubinački put bb</w:t>
            </w:r>
          </w:p>
        </w:tc>
      </w:tr>
      <w:tr w:rsidR="0087506B" w:rsidRPr="008A2368" w14:paraId="032E1DEB" w14:textId="77777777" w:rsidTr="0046312A">
        <w:tc>
          <w:tcPr>
            <w:tcW w:w="2345" w:type="pct"/>
            <w:shd w:val="clear" w:color="auto" w:fill="auto"/>
          </w:tcPr>
          <w:p w14:paraId="2C9D0943" w14:textId="77777777" w:rsidR="0087506B" w:rsidRPr="00E50B22" w:rsidRDefault="0087506B" w:rsidP="008A2368">
            <w:pPr>
              <w:jc w:val="both"/>
            </w:pPr>
            <w:r w:rsidRPr="00E50B22">
              <w:t>PIB</w:t>
            </w:r>
          </w:p>
        </w:tc>
        <w:tc>
          <w:tcPr>
            <w:tcW w:w="2655" w:type="pct"/>
            <w:shd w:val="clear" w:color="auto" w:fill="auto"/>
          </w:tcPr>
          <w:p w14:paraId="1F79152D" w14:textId="77777777" w:rsidR="0087506B" w:rsidRPr="0087506B" w:rsidRDefault="0087506B" w:rsidP="008A2368">
            <w:pPr>
              <w:jc w:val="both"/>
            </w:pPr>
            <w:r w:rsidRPr="0087506B">
              <w:t>104184255</w:t>
            </w:r>
          </w:p>
        </w:tc>
      </w:tr>
      <w:tr w:rsidR="0087506B" w:rsidRPr="008A2368" w14:paraId="34CFE6BC" w14:textId="77777777" w:rsidTr="0046312A">
        <w:tc>
          <w:tcPr>
            <w:tcW w:w="2345" w:type="pct"/>
            <w:shd w:val="clear" w:color="auto" w:fill="auto"/>
          </w:tcPr>
          <w:p w14:paraId="1B3E6730" w14:textId="77777777" w:rsidR="0087506B" w:rsidRPr="00E50B22" w:rsidRDefault="0087506B" w:rsidP="008A2368">
            <w:pPr>
              <w:jc w:val="both"/>
            </w:pPr>
            <w:r w:rsidRPr="00E50B22">
              <w:t>Matični broj</w:t>
            </w:r>
          </w:p>
        </w:tc>
        <w:tc>
          <w:tcPr>
            <w:tcW w:w="2655" w:type="pct"/>
            <w:shd w:val="clear" w:color="auto" w:fill="auto"/>
          </w:tcPr>
          <w:p w14:paraId="4409535D" w14:textId="77777777" w:rsidR="0087506B" w:rsidRPr="0087506B" w:rsidRDefault="0087506B" w:rsidP="008A2368">
            <w:pPr>
              <w:jc w:val="both"/>
            </w:pPr>
            <w:r>
              <w:t>20104554</w:t>
            </w:r>
          </w:p>
        </w:tc>
      </w:tr>
      <w:tr w:rsidR="0087506B" w:rsidRPr="008A2368" w14:paraId="72C093F5" w14:textId="77777777" w:rsidTr="0046312A">
        <w:tc>
          <w:tcPr>
            <w:tcW w:w="2345" w:type="pct"/>
            <w:shd w:val="clear" w:color="auto" w:fill="auto"/>
          </w:tcPr>
          <w:p w14:paraId="26D38CDF" w14:textId="77777777" w:rsidR="0087506B" w:rsidRPr="00E50B22" w:rsidRDefault="0087506B" w:rsidP="008A2368">
            <w:pPr>
              <w:jc w:val="both"/>
            </w:pPr>
            <w:r w:rsidRPr="00E50B22">
              <w:t>Godina osnivanja</w:t>
            </w:r>
          </w:p>
        </w:tc>
        <w:tc>
          <w:tcPr>
            <w:tcW w:w="2655" w:type="pct"/>
            <w:shd w:val="clear" w:color="auto" w:fill="auto"/>
          </w:tcPr>
          <w:p w14:paraId="1CD000EF" w14:textId="77777777" w:rsidR="0087506B" w:rsidRPr="0087506B" w:rsidRDefault="0087506B" w:rsidP="008A2368">
            <w:pPr>
              <w:jc w:val="both"/>
            </w:pPr>
            <w:r>
              <w:t>200</w:t>
            </w:r>
            <w:r w:rsidR="00FE6AFE">
              <w:t>6</w:t>
            </w:r>
          </w:p>
        </w:tc>
      </w:tr>
      <w:tr w:rsidR="0087506B" w:rsidRPr="008A2368" w14:paraId="5413535A" w14:textId="77777777" w:rsidTr="0046312A">
        <w:tc>
          <w:tcPr>
            <w:tcW w:w="2345" w:type="pct"/>
            <w:shd w:val="clear" w:color="auto" w:fill="auto"/>
          </w:tcPr>
          <w:p w14:paraId="60F9149D" w14:textId="77777777" w:rsidR="0087506B" w:rsidRPr="00E50B22" w:rsidRDefault="0087506B" w:rsidP="008A2368">
            <w:pPr>
              <w:jc w:val="both"/>
            </w:pPr>
            <w:r w:rsidRPr="00E50B22">
              <w:t>Broj zaposlenih</w:t>
            </w:r>
          </w:p>
        </w:tc>
        <w:tc>
          <w:tcPr>
            <w:tcW w:w="2655" w:type="pct"/>
            <w:shd w:val="clear" w:color="auto" w:fill="auto"/>
          </w:tcPr>
          <w:p w14:paraId="4E98B98E" w14:textId="77777777" w:rsidR="0087506B" w:rsidRPr="0087506B" w:rsidRDefault="0087506B" w:rsidP="008A2368">
            <w:pPr>
              <w:jc w:val="both"/>
            </w:pPr>
            <w:r w:rsidRPr="0087506B">
              <w:t>500</w:t>
            </w:r>
          </w:p>
        </w:tc>
      </w:tr>
      <w:tr w:rsidR="0087506B" w:rsidRPr="008A2368" w14:paraId="66B13B6A" w14:textId="77777777" w:rsidTr="00E50B22">
        <w:tc>
          <w:tcPr>
            <w:tcW w:w="2345" w:type="pct"/>
            <w:tcBorders>
              <w:bottom w:val="single" w:sz="4" w:space="0" w:color="auto"/>
            </w:tcBorders>
            <w:shd w:val="clear" w:color="auto" w:fill="auto"/>
          </w:tcPr>
          <w:p w14:paraId="04718A93" w14:textId="77777777" w:rsidR="0087506B" w:rsidRPr="00E50B22" w:rsidRDefault="0087506B" w:rsidP="008A2368">
            <w:pPr>
              <w:jc w:val="both"/>
            </w:pPr>
            <w:r w:rsidRPr="00E50B22">
              <w:t>Osnovna delatnost</w:t>
            </w:r>
          </w:p>
        </w:tc>
        <w:tc>
          <w:tcPr>
            <w:tcW w:w="2655" w:type="pct"/>
            <w:shd w:val="clear" w:color="auto" w:fill="auto"/>
          </w:tcPr>
          <w:p w14:paraId="12DDEBF1" w14:textId="77777777" w:rsidR="0087506B" w:rsidRPr="0087506B" w:rsidRDefault="0087506B" w:rsidP="008A2368">
            <w:pPr>
              <w:jc w:val="both"/>
            </w:pPr>
            <w:r>
              <w:t xml:space="preserve">Proizvodnja električnih bojlera; </w:t>
            </w:r>
            <w:r w:rsidR="00110B25">
              <w:t>2751</w:t>
            </w:r>
          </w:p>
        </w:tc>
      </w:tr>
      <w:tr w:rsidR="0087506B" w:rsidRPr="008A2368" w14:paraId="243D428F" w14:textId="77777777" w:rsidTr="00E50B22">
        <w:tc>
          <w:tcPr>
            <w:tcW w:w="2345" w:type="pct"/>
            <w:tcBorders>
              <w:top w:val="single" w:sz="4" w:space="0" w:color="auto"/>
            </w:tcBorders>
            <w:shd w:val="clear" w:color="auto" w:fill="auto"/>
          </w:tcPr>
          <w:p w14:paraId="38413A8F" w14:textId="77777777" w:rsidR="0087506B" w:rsidRPr="00E50B22" w:rsidRDefault="0087506B" w:rsidP="008A2368">
            <w:pPr>
              <w:jc w:val="both"/>
            </w:pPr>
            <w:r w:rsidRPr="00E50B22">
              <w:t>Odgovorno lice</w:t>
            </w:r>
          </w:p>
        </w:tc>
        <w:tc>
          <w:tcPr>
            <w:tcW w:w="2655" w:type="pct"/>
            <w:shd w:val="clear" w:color="auto" w:fill="auto"/>
          </w:tcPr>
          <w:p w14:paraId="39704CC0" w14:textId="77777777" w:rsidR="0087506B" w:rsidRPr="0087506B" w:rsidRDefault="00D25A92" w:rsidP="008A2368">
            <w:pPr>
              <w:jc w:val="both"/>
            </w:pPr>
            <w:r>
              <w:t>Branko Apat</w:t>
            </w:r>
          </w:p>
        </w:tc>
      </w:tr>
      <w:tr w:rsidR="0087506B" w:rsidRPr="008A2368" w14:paraId="461B8068" w14:textId="77777777" w:rsidTr="0046312A">
        <w:tc>
          <w:tcPr>
            <w:tcW w:w="2345" w:type="pct"/>
            <w:shd w:val="clear" w:color="auto" w:fill="auto"/>
          </w:tcPr>
          <w:p w14:paraId="5D2F3580" w14:textId="77777777" w:rsidR="0087506B" w:rsidRPr="00E50B22" w:rsidRDefault="0087506B" w:rsidP="008A2368">
            <w:pPr>
              <w:jc w:val="both"/>
            </w:pPr>
            <w:r w:rsidRPr="00E50B22">
              <w:t>Telefon, e-mail</w:t>
            </w:r>
          </w:p>
        </w:tc>
        <w:tc>
          <w:tcPr>
            <w:tcW w:w="2655" w:type="pct"/>
            <w:shd w:val="clear" w:color="auto" w:fill="auto"/>
          </w:tcPr>
          <w:p w14:paraId="77244943" w14:textId="77777777" w:rsidR="0087506B" w:rsidRPr="008A2368" w:rsidRDefault="0087506B" w:rsidP="00FE6AFE">
            <w:pPr>
              <w:jc w:val="both"/>
              <w:rPr>
                <w:lang w:val="en-US"/>
              </w:rPr>
            </w:pPr>
            <w:r>
              <w:t xml:space="preserve">022/366-101; </w:t>
            </w:r>
            <w:r w:rsidR="00D25A92">
              <w:t>branko.apat</w:t>
            </w:r>
            <w:r w:rsidRPr="008A2368">
              <w:rPr>
                <w:lang w:val="en-US"/>
              </w:rPr>
              <w:t>@gorenje.com</w:t>
            </w:r>
          </w:p>
        </w:tc>
      </w:tr>
      <w:tr w:rsidR="0087506B" w:rsidRPr="008A2368" w14:paraId="647BC23F" w14:textId="77777777" w:rsidTr="0046312A">
        <w:tc>
          <w:tcPr>
            <w:tcW w:w="2345" w:type="pct"/>
            <w:shd w:val="clear" w:color="auto" w:fill="auto"/>
          </w:tcPr>
          <w:p w14:paraId="2819F35E" w14:textId="77777777" w:rsidR="0087506B" w:rsidRPr="00E50B22" w:rsidRDefault="0087506B" w:rsidP="008A2368">
            <w:pPr>
              <w:jc w:val="both"/>
            </w:pPr>
            <w:r w:rsidRPr="00E50B22">
              <w:t>Tehnički direktor</w:t>
            </w:r>
          </w:p>
        </w:tc>
        <w:tc>
          <w:tcPr>
            <w:tcW w:w="2655" w:type="pct"/>
            <w:shd w:val="clear" w:color="auto" w:fill="auto"/>
          </w:tcPr>
          <w:p w14:paraId="069A31F9" w14:textId="77777777" w:rsidR="0087506B" w:rsidRPr="0087506B" w:rsidRDefault="0087506B" w:rsidP="008A2368">
            <w:pPr>
              <w:jc w:val="both"/>
            </w:pPr>
            <w:r>
              <w:t>Matjaž Kolman</w:t>
            </w:r>
          </w:p>
        </w:tc>
      </w:tr>
      <w:tr w:rsidR="0087506B" w:rsidRPr="008A2368" w14:paraId="6A62A099" w14:textId="77777777" w:rsidTr="0046312A">
        <w:tc>
          <w:tcPr>
            <w:tcW w:w="2345" w:type="pct"/>
            <w:shd w:val="clear" w:color="auto" w:fill="auto"/>
          </w:tcPr>
          <w:p w14:paraId="7AD7CBD7" w14:textId="77777777" w:rsidR="0087506B" w:rsidRPr="00E50B22" w:rsidRDefault="0087506B" w:rsidP="008A2368">
            <w:pPr>
              <w:jc w:val="both"/>
            </w:pPr>
            <w:r w:rsidRPr="00E50B22">
              <w:t>Telefon, e-mail</w:t>
            </w:r>
          </w:p>
        </w:tc>
        <w:tc>
          <w:tcPr>
            <w:tcW w:w="2655" w:type="pct"/>
            <w:shd w:val="clear" w:color="auto" w:fill="auto"/>
          </w:tcPr>
          <w:p w14:paraId="43B3F8F5" w14:textId="77777777" w:rsidR="0087506B" w:rsidRPr="0087506B" w:rsidRDefault="0087506B" w:rsidP="008A2368">
            <w:pPr>
              <w:jc w:val="both"/>
            </w:pPr>
            <w:r>
              <w:t>022/366-111; matjaz.kolman</w:t>
            </w:r>
            <w:r w:rsidRPr="008A2368">
              <w:rPr>
                <w:lang w:val="en-US"/>
              </w:rPr>
              <w:t>@gorenje.com</w:t>
            </w:r>
          </w:p>
        </w:tc>
      </w:tr>
      <w:tr w:rsidR="0087506B" w:rsidRPr="008A2368" w14:paraId="5D40D183" w14:textId="77777777" w:rsidTr="0046312A">
        <w:tc>
          <w:tcPr>
            <w:tcW w:w="2345" w:type="pct"/>
            <w:shd w:val="clear" w:color="auto" w:fill="auto"/>
          </w:tcPr>
          <w:p w14:paraId="64B8065D" w14:textId="77777777" w:rsidR="0087506B" w:rsidRPr="00E50B22" w:rsidRDefault="0087506B" w:rsidP="008A2368">
            <w:pPr>
              <w:jc w:val="both"/>
            </w:pPr>
            <w:r w:rsidRPr="00E50B22">
              <w:t>Odgovorno lice za zaštitu životne sredine</w:t>
            </w:r>
          </w:p>
        </w:tc>
        <w:tc>
          <w:tcPr>
            <w:tcW w:w="2655" w:type="pct"/>
            <w:shd w:val="clear" w:color="auto" w:fill="auto"/>
          </w:tcPr>
          <w:p w14:paraId="02D91680" w14:textId="77777777" w:rsidR="0087506B" w:rsidRPr="0087506B" w:rsidRDefault="0087506B" w:rsidP="008A2368">
            <w:pPr>
              <w:jc w:val="both"/>
            </w:pPr>
            <w:r>
              <w:t>Ana Pantelić</w:t>
            </w:r>
          </w:p>
        </w:tc>
      </w:tr>
      <w:tr w:rsidR="002055E7" w:rsidRPr="008A2368" w14:paraId="3164ECA6" w14:textId="77777777" w:rsidTr="0046312A">
        <w:tc>
          <w:tcPr>
            <w:tcW w:w="2345" w:type="pct"/>
            <w:shd w:val="clear" w:color="auto" w:fill="auto"/>
          </w:tcPr>
          <w:p w14:paraId="1AB28475" w14:textId="77777777" w:rsidR="0087506B" w:rsidRPr="00E50B22" w:rsidRDefault="0087506B" w:rsidP="008A2368">
            <w:pPr>
              <w:jc w:val="both"/>
            </w:pPr>
            <w:r w:rsidRPr="00E50B22">
              <w:t>Telefon, e-mail</w:t>
            </w:r>
          </w:p>
        </w:tc>
        <w:tc>
          <w:tcPr>
            <w:tcW w:w="2655" w:type="pct"/>
            <w:shd w:val="clear" w:color="auto" w:fill="auto"/>
          </w:tcPr>
          <w:p w14:paraId="4D903C44" w14:textId="77777777" w:rsidR="0087506B" w:rsidRPr="0087506B" w:rsidRDefault="0087506B" w:rsidP="008A2368">
            <w:pPr>
              <w:jc w:val="both"/>
            </w:pPr>
            <w:r>
              <w:t>022/366-128; ana.pantelic</w:t>
            </w:r>
            <w:r w:rsidRPr="008A2368">
              <w:rPr>
                <w:lang w:val="en-US"/>
              </w:rPr>
              <w:t>@gorenje.com</w:t>
            </w:r>
          </w:p>
        </w:tc>
      </w:tr>
    </w:tbl>
    <w:p w14:paraId="07D75E05" w14:textId="77777777" w:rsidR="00546ADA" w:rsidRPr="00BD635A" w:rsidRDefault="00546ADA" w:rsidP="000F3910">
      <w:pPr>
        <w:spacing w:before="360"/>
        <w:jc w:val="both"/>
        <w:rPr>
          <w:b/>
          <w:bCs/>
          <w:i/>
          <w:sz w:val="28"/>
          <w:szCs w:val="28"/>
          <w:lang w:val="pl-PL"/>
        </w:rPr>
      </w:pPr>
      <w:r w:rsidRPr="00FC7ABB">
        <w:rPr>
          <w:b/>
          <w:i/>
        </w:rPr>
        <w:t>3.1.</w:t>
      </w:r>
      <w:r w:rsidRPr="00546ADA">
        <w:rPr>
          <w:b/>
        </w:rPr>
        <w:t xml:space="preserve"> </w:t>
      </w:r>
      <w:r w:rsidR="00BA1629" w:rsidRPr="00BD635A">
        <w:rPr>
          <w:b/>
          <w:bCs/>
          <w:i/>
          <w:sz w:val="28"/>
          <w:szCs w:val="28"/>
          <w:lang w:val="pl-PL"/>
        </w:rPr>
        <w:t>Opis lokacije i opšti podaci</w:t>
      </w:r>
    </w:p>
    <w:p w14:paraId="6C3EA4C1" w14:textId="77777777" w:rsidR="00546ADA" w:rsidRPr="00546ADA" w:rsidRDefault="00FC7ABB" w:rsidP="000F3910">
      <w:pPr>
        <w:spacing w:before="360"/>
        <w:jc w:val="both"/>
        <w:rPr>
          <w:b/>
          <w:bCs/>
          <w:lang w:val="pl-PL"/>
        </w:rPr>
      </w:pPr>
      <w:r>
        <w:rPr>
          <w:b/>
          <w:bCs/>
          <w:lang w:val="pl-PL"/>
        </w:rPr>
        <w:t>3.1.</w:t>
      </w:r>
      <w:r w:rsidR="00546ADA" w:rsidRPr="00546ADA">
        <w:rPr>
          <w:b/>
          <w:bCs/>
          <w:lang w:val="pl-PL"/>
        </w:rPr>
        <w:t xml:space="preserve">1.  </w:t>
      </w:r>
      <w:r w:rsidR="00BA1629">
        <w:rPr>
          <w:b/>
          <w:bCs/>
          <w:lang w:val="pl-PL"/>
        </w:rPr>
        <w:t>M</w:t>
      </w:r>
      <w:r w:rsidR="00BA1629" w:rsidRPr="00546ADA">
        <w:rPr>
          <w:b/>
          <w:bCs/>
          <w:lang w:val="pl-PL"/>
        </w:rPr>
        <w:t>akrolokacija objekta</w:t>
      </w:r>
    </w:p>
    <w:p w14:paraId="3A437022" w14:textId="77777777" w:rsidR="00546ADA" w:rsidRPr="00546ADA" w:rsidRDefault="00546ADA" w:rsidP="000F3910">
      <w:pPr>
        <w:jc w:val="both"/>
        <w:rPr>
          <w:b/>
          <w:bCs/>
          <w:lang w:val="pl-PL"/>
        </w:rPr>
      </w:pPr>
    </w:p>
    <w:p w14:paraId="4831911B" w14:textId="77777777" w:rsidR="00546ADA" w:rsidRDefault="00546ADA" w:rsidP="00546ADA">
      <w:pPr>
        <w:ind w:firstLine="720"/>
        <w:jc w:val="both"/>
        <w:rPr>
          <w:lang w:val="en-US"/>
        </w:rPr>
      </w:pPr>
      <w:r w:rsidRPr="00546ADA">
        <w:rPr>
          <w:lang w:val="pl-PL"/>
        </w:rPr>
        <w:t>Pr</w:t>
      </w:r>
      <w:r w:rsidR="00110B25">
        <w:rPr>
          <w:lang w:val="pl-PL"/>
        </w:rPr>
        <w:t xml:space="preserve">oizvodni pogon fabrike bojlera </w:t>
      </w:r>
      <w:r w:rsidR="00FC7ABB">
        <w:rPr>
          <w:lang w:val="pl-PL"/>
        </w:rPr>
        <w:t>G</w:t>
      </w:r>
      <w:r w:rsidR="00FC7ABB" w:rsidRPr="00546ADA">
        <w:rPr>
          <w:lang w:val="pl-PL"/>
        </w:rPr>
        <w:t xml:space="preserve">orenje </w:t>
      </w:r>
      <w:r w:rsidR="00FC7ABB">
        <w:rPr>
          <w:lang w:val="pl-PL"/>
        </w:rPr>
        <w:t>T</w:t>
      </w:r>
      <w:r w:rsidR="00FC7ABB" w:rsidRPr="00546ADA">
        <w:rPr>
          <w:lang w:val="pl-PL"/>
        </w:rPr>
        <w:t>iki</w:t>
      </w:r>
      <w:r w:rsidRPr="00546ADA">
        <w:rPr>
          <w:lang w:val="pl-PL"/>
        </w:rPr>
        <w:t xml:space="preserve"> d.o.o nalazi se u naselju Stara Pazova, opština Stara Pazova, u ulici Golubina</w:t>
      </w:r>
      <w:r w:rsidRPr="00546ADA">
        <w:rPr>
          <w:lang w:val="en-US"/>
        </w:rPr>
        <w:t>čki put bb.</w:t>
      </w:r>
    </w:p>
    <w:p w14:paraId="3098A0F6" w14:textId="77777777" w:rsidR="00546ADA" w:rsidRDefault="00546ADA" w:rsidP="00546ADA">
      <w:pPr>
        <w:ind w:firstLine="720"/>
        <w:jc w:val="both"/>
        <w:rPr>
          <w:lang w:val="en-US"/>
        </w:rPr>
      </w:pPr>
    </w:p>
    <w:p w14:paraId="6A63C346" w14:textId="77777777" w:rsidR="00546ADA" w:rsidRPr="00546ADA" w:rsidRDefault="00085D5E" w:rsidP="008D1BB2">
      <w:pPr>
        <w:ind w:firstLine="720"/>
        <w:jc w:val="center"/>
        <w:rPr>
          <w:lang w:val="en-US"/>
        </w:rPr>
      </w:pPr>
      <w:r>
        <w:pict w14:anchorId="15084D9B">
          <v:shape id="_x0000_i1026" type="#_x0000_t75" style="width:354pt;height:207pt">
            <v:imagedata r:id="rId10" o:title=""/>
          </v:shape>
        </w:pict>
      </w:r>
    </w:p>
    <w:p w14:paraId="10474054" w14:textId="77777777" w:rsidR="00FC7ABB" w:rsidRDefault="00546ADA" w:rsidP="00455E3B">
      <w:pPr>
        <w:jc w:val="center"/>
        <w:rPr>
          <w:b/>
          <w:szCs w:val="22"/>
        </w:rPr>
      </w:pPr>
      <w:r w:rsidRPr="00455E3B">
        <w:rPr>
          <w:iCs/>
          <w:szCs w:val="22"/>
        </w:rPr>
        <w:t>Slika 1.</w:t>
      </w:r>
      <w:r w:rsidRPr="00455E3B">
        <w:rPr>
          <w:i/>
          <w:iCs/>
          <w:szCs w:val="22"/>
        </w:rPr>
        <w:t xml:space="preserve"> </w:t>
      </w:r>
      <w:r w:rsidRPr="00455E3B">
        <w:rPr>
          <w:iCs/>
          <w:szCs w:val="22"/>
        </w:rPr>
        <w:t>Položaj opštine Stara Pazova</w:t>
      </w:r>
      <w:r w:rsidR="00E44C32" w:rsidRPr="00455E3B">
        <w:rPr>
          <w:iCs/>
          <w:szCs w:val="22"/>
        </w:rPr>
        <w:t>.</w:t>
      </w:r>
    </w:p>
    <w:p w14:paraId="187B9F93" w14:textId="77777777" w:rsidR="00455E3B" w:rsidRPr="00455E3B" w:rsidRDefault="00455E3B" w:rsidP="00455E3B">
      <w:pPr>
        <w:jc w:val="center"/>
        <w:rPr>
          <w:b/>
          <w:szCs w:val="22"/>
        </w:rPr>
      </w:pPr>
    </w:p>
    <w:p w14:paraId="59A581B3" w14:textId="77777777" w:rsidR="00D32BF8" w:rsidRDefault="00546ADA" w:rsidP="006F51CC">
      <w:pPr>
        <w:ind w:firstLine="720"/>
        <w:jc w:val="both"/>
        <w:rPr>
          <w:lang w:val="hr-HR"/>
        </w:rPr>
      </w:pPr>
      <w:r w:rsidRPr="00546ADA">
        <w:rPr>
          <w:lang w:val="hr-HR"/>
        </w:rPr>
        <w:t>Opština Stara Pazova se sastoji od devet naselja, od čega su tri urbana: Stara Pazova, Nova Pazova i Novi Banovci. Ostalih šest naselja su seoska i to su: Surduk, Belegiš, Golubinci, Vojka, Krnješevci i Stari Banovci. Opština pokriva površinu od 351m</w:t>
      </w:r>
      <w:r w:rsidRPr="00546ADA">
        <w:rPr>
          <w:vertAlign w:val="superscript"/>
          <w:lang w:val="hr-HR"/>
        </w:rPr>
        <w:t>2</w:t>
      </w:r>
      <w:r w:rsidRPr="00546ADA">
        <w:rPr>
          <w:lang w:val="hr-HR"/>
        </w:rPr>
        <w:t>.</w:t>
      </w:r>
    </w:p>
    <w:p w14:paraId="3D6D8BD1" w14:textId="77777777" w:rsidR="0046312A" w:rsidRDefault="00546ADA" w:rsidP="00E44C32">
      <w:pPr>
        <w:ind w:firstLine="720"/>
        <w:jc w:val="both"/>
        <w:rPr>
          <w:lang w:val="hr-HR"/>
        </w:rPr>
      </w:pPr>
      <w:r w:rsidRPr="00546ADA">
        <w:rPr>
          <w:lang w:val="hr-HR"/>
        </w:rPr>
        <w:t xml:space="preserve">Opština ima odličan geografski položaj, nalazi se između dva najveća grada u zemlji, 30km je udaljena od Beograda i 40km od Novog Sada. </w:t>
      </w:r>
    </w:p>
    <w:p w14:paraId="2E9997F6" w14:textId="77777777" w:rsidR="00546ADA" w:rsidRPr="00546ADA" w:rsidRDefault="00546ADA" w:rsidP="00E44C32">
      <w:pPr>
        <w:ind w:firstLine="720"/>
        <w:jc w:val="both"/>
        <w:rPr>
          <w:lang w:val="hr-HR"/>
        </w:rPr>
      </w:pPr>
      <w:r w:rsidRPr="00546ADA">
        <w:rPr>
          <w:lang w:val="hr-HR"/>
        </w:rPr>
        <w:t xml:space="preserve">Svi važni autoputevi prolaze kroz opštinu: autoput Beograd – Zagreb, autoput </w:t>
      </w:r>
      <w:r w:rsidR="00E44C32">
        <w:rPr>
          <w:lang w:val="hr-HR"/>
        </w:rPr>
        <w:t xml:space="preserve"> </w:t>
      </w:r>
      <w:r w:rsidRPr="00546ADA">
        <w:rPr>
          <w:lang w:val="hr-HR"/>
        </w:rPr>
        <w:t>Beograd – Novi Sad, regionalni putevi M22, P106 i P121. Međunarodna pruga Budimpešta – Novi Sad – Beograd – Niš koja vodi dalje ka jugu prema Grčkoj</w:t>
      </w:r>
      <w:r w:rsidR="00E44C32">
        <w:rPr>
          <w:lang w:val="hr-HR"/>
        </w:rPr>
        <w:t>,</w:t>
      </w:r>
      <w:r w:rsidRPr="00546ADA">
        <w:rPr>
          <w:lang w:val="hr-HR"/>
        </w:rPr>
        <w:t xml:space="preserve"> takođe prolazi kroz opštinu.</w:t>
      </w:r>
    </w:p>
    <w:p w14:paraId="55677356" w14:textId="77777777" w:rsidR="00546ADA" w:rsidRDefault="00546ADA" w:rsidP="00546ADA">
      <w:pPr>
        <w:ind w:firstLine="720"/>
        <w:jc w:val="both"/>
        <w:rPr>
          <w:lang w:val="hr-HR"/>
        </w:rPr>
      </w:pPr>
      <w:r w:rsidRPr="00546ADA">
        <w:rPr>
          <w:lang w:val="en-US"/>
        </w:rPr>
        <w:t>Na</w:t>
      </w:r>
      <w:r w:rsidRPr="00546ADA">
        <w:rPr>
          <w:lang w:val="hr-HR"/>
        </w:rPr>
        <w:t xml:space="preserve"> </w:t>
      </w:r>
      <w:r>
        <w:rPr>
          <w:lang w:val="en-US"/>
        </w:rPr>
        <w:t>slici 2.</w:t>
      </w:r>
      <w:r w:rsidRPr="00546ADA">
        <w:rPr>
          <w:lang w:val="hr-HR"/>
        </w:rPr>
        <w:t xml:space="preserve"> </w:t>
      </w:r>
      <w:r w:rsidRPr="00546ADA">
        <w:rPr>
          <w:lang w:val="en-US"/>
        </w:rPr>
        <w:t>prikazana</w:t>
      </w:r>
      <w:r w:rsidRPr="00546ADA">
        <w:rPr>
          <w:lang w:val="hr-HR"/>
        </w:rPr>
        <w:t xml:space="preserve"> </w:t>
      </w:r>
      <w:r w:rsidRPr="00546ADA">
        <w:rPr>
          <w:lang w:val="en-US"/>
        </w:rPr>
        <w:t>je</w:t>
      </w:r>
      <w:r w:rsidRPr="00546ADA">
        <w:rPr>
          <w:lang w:val="hr-HR"/>
        </w:rPr>
        <w:t xml:space="preserve"> </w:t>
      </w:r>
      <w:r w:rsidRPr="00546ADA">
        <w:rPr>
          <w:lang w:val="en-US"/>
        </w:rPr>
        <w:t>op</w:t>
      </w:r>
      <w:r w:rsidRPr="00546ADA">
        <w:rPr>
          <w:lang w:val="hr-HR"/>
        </w:rPr>
        <w:t>š</w:t>
      </w:r>
      <w:r w:rsidRPr="00546ADA">
        <w:rPr>
          <w:lang w:val="en-US"/>
        </w:rPr>
        <w:t>tina</w:t>
      </w:r>
      <w:r w:rsidRPr="00546ADA">
        <w:rPr>
          <w:lang w:val="hr-HR"/>
        </w:rPr>
        <w:t xml:space="preserve"> </w:t>
      </w:r>
      <w:r w:rsidRPr="00546ADA">
        <w:rPr>
          <w:lang w:val="en-US"/>
        </w:rPr>
        <w:t>Stara</w:t>
      </w:r>
      <w:r w:rsidRPr="00546ADA">
        <w:rPr>
          <w:lang w:val="hr-HR"/>
        </w:rPr>
        <w:t xml:space="preserve"> </w:t>
      </w:r>
      <w:r w:rsidRPr="00546ADA">
        <w:rPr>
          <w:lang w:val="en-US"/>
        </w:rPr>
        <w:t>Pazova</w:t>
      </w:r>
      <w:r w:rsidRPr="00546ADA">
        <w:rPr>
          <w:lang w:val="hr-HR"/>
        </w:rPr>
        <w:t xml:space="preserve"> </w:t>
      </w:r>
      <w:r w:rsidRPr="00546ADA">
        <w:rPr>
          <w:lang w:val="en-US"/>
        </w:rPr>
        <w:t>i</w:t>
      </w:r>
      <w:r w:rsidRPr="00546ADA">
        <w:rPr>
          <w:lang w:val="hr-HR"/>
        </w:rPr>
        <w:t xml:space="preserve"> </w:t>
      </w:r>
      <w:r w:rsidRPr="00546ADA">
        <w:rPr>
          <w:lang w:val="en-US"/>
        </w:rPr>
        <w:t>polo</w:t>
      </w:r>
      <w:r w:rsidRPr="00546ADA">
        <w:rPr>
          <w:lang w:val="hr-HR"/>
        </w:rPr>
        <w:t>ž</w:t>
      </w:r>
      <w:r w:rsidRPr="00546ADA">
        <w:rPr>
          <w:lang w:val="en-US"/>
        </w:rPr>
        <w:t>aj</w:t>
      </w:r>
      <w:r w:rsidRPr="00546ADA">
        <w:rPr>
          <w:lang w:val="hr-HR"/>
        </w:rPr>
        <w:t xml:space="preserve"> </w:t>
      </w:r>
      <w:r w:rsidRPr="00546ADA">
        <w:rPr>
          <w:lang w:val="en-US"/>
        </w:rPr>
        <w:t>naselja</w:t>
      </w:r>
      <w:r w:rsidRPr="00546ADA">
        <w:rPr>
          <w:lang w:val="hr-HR"/>
        </w:rPr>
        <w:t xml:space="preserve"> </w:t>
      </w:r>
      <w:r w:rsidRPr="00546ADA">
        <w:rPr>
          <w:lang w:val="en-US"/>
        </w:rPr>
        <w:t>u</w:t>
      </w:r>
      <w:r w:rsidRPr="00546ADA">
        <w:rPr>
          <w:lang w:val="hr-HR"/>
        </w:rPr>
        <w:t xml:space="preserve"> </w:t>
      </w:r>
      <w:r w:rsidRPr="00546ADA">
        <w:rPr>
          <w:lang w:val="en-US"/>
        </w:rPr>
        <w:t>op</w:t>
      </w:r>
      <w:r w:rsidRPr="00546ADA">
        <w:rPr>
          <w:lang w:val="hr-HR"/>
        </w:rPr>
        <w:t>š</w:t>
      </w:r>
      <w:r w:rsidRPr="00546ADA">
        <w:rPr>
          <w:lang w:val="en-US"/>
        </w:rPr>
        <w:t>tini</w:t>
      </w:r>
      <w:r w:rsidR="00E44C32">
        <w:rPr>
          <w:lang w:val="hr-HR"/>
        </w:rPr>
        <w:t>, dok je slici 3.prikazan položaj projekta u odnosu na naselje.</w:t>
      </w:r>
    </w:p>
    <w:p w14:paraId="7CC08234" w14:textId="77777777" w:rsidR="00546ADA" w:rsidRDefault="00546ADA" w:rsidP="00546ADA">
      <w:pPr>
        <w:ind w:firstLine="720"/>
        <w:jc w:val="both"/>
        <w:rPr>
          <w:lang w:val="hr-HR"/>
        </w:rPr>
      </w:pPr>
    </w:p>
    <w:p w14:paraId="00500E8A" w14:textId="77777777" w:rsidR="00546ADA" w:rsidRPr="00546ADA" w:rsidRDefault="00546ADA" w:rsidP="00546ADA">
      <w:pPr>
        <w:ind w:firstLine="720"/>
        <w:jc w:val="both"/>
        <w:rPr>
          <w:lang w:val="hr-HR"/>
        </w:rPr>
      </w:pPr>
    </w:p>
    <w:p w14:paraId="1A4A6B2C" w14:textId="77777777" w:rsidR="00546ADA" w:rsidRPr="00546ADA" w:rsidRDefault="00085D5E" w:rsidP="008D1BB2">
      <w:pPr>
        <w:jc w:val="center"/>
      </w:pPr>
      <w:r>
        <w:lastRenderedPageBreak/>
        <w:pict w14:anchorId="7A95E8E1">
          <v:shape id="_x0000_i1027" type="#_x0000_t75" style="width:276.6pt;height:257.4pt">
            <v:imagedata r:id="rId11" o:title=""/>
          </v:shape>
        </w:pict>
      </w:r>
    </w:p>
    <w:p w14:paraId="33FE42D0" w14:textId="77777777" w:rsidR="00546ADA" w:rsidRPr="00455E3B" w:rsidRDefault="00546ADA" w:rsidP="00035292">
      <w:pPr>
        <w:keepNext/>
        <w:ind w:left="1134"/>
        <w:jc w:val="center"/>
        <w:rPr>
          <w:rFonts w:eastAsia="MS Mincho"/>
          <w:iCs/>
          <w:noProof/>
          <w:spacing w:val="4"/>
          <w:w w:val="105"/>
          <w:szCs w:val="22"/>
          <w:lang w:val="sr-Latn-CS"/>
        </w:rPr>
      </w:pPr>
      <w:r w:rsidRPr="00455E3B">
        <w:rPr>
          <w:rFonts w:eastAsia="MS Mincho"/>
          <w:iCs/>
          <w:noProof/>
          <w:spacing w:val="4"/>
          <w:w w:val="105"/>
          <w:szCs w:val="22"/>
          <w:lang w:val="sr-Latn-CS"/>
        </w:rPr>
        <w:t>Slika 2.</w:t>
      </w:r>
      <w:r w:rsidRPr="00455E3B">
        <w:rPr>
          <w:rFonts w:eastAsia="MS Mincho"/>
          <w:i/>
          <w:iCs/>
          <w:noProof/>
          <w:spacing w:val="4"/>
          <w:w w:val="105"/>
          <w:szCs w:val="22"/>
          <w:lang w:val="sr-Latn-CS"/>
        </w:rPr>
        <w:t xml:space="preserve"> </w:t>
      </w:r>
      <w:r w:rsidRPr="00455E3B">
        <w:rPr>
          <w:rFonts w:eastAsia="MS Mincho"/>
          <w:iCs/>
          <w:noProof/>
          <w:spacing w:val="4"/>
          <w:w w:val="105"/>
          <w:szCs w:val="22"/>
          <w:lang w:val="sr-Latn-CS"/>
        </w:rPr>
        <w:t>Položaj naselja u opštini Stara Pazova</w:t>
      </w:r>
      <w:r w:rsidR="00E44C32" w:rsidRPr="00455E3B">
        <w:rPr>
          <w:rFonts w:eastAsia="MS Mincho"/>
          <w:i/>
          <w:iCs/>
          <w:noProof/>
          <w:spacing w:val="4"/>
          <w:w w:val="105"/>
          <w:szCs w:val="22"/>
          <w:lang w:val="sr-Latn-CS"/>
        </w:rPr>
        <w:t>.</w:t>
      </w:r>
    </w:p>
    <w:p w14:paraId="3C5606E0" w14:textId="77777777" w:rsidR="00D32BF8" w:rsidRDefault="00D32BF8" w:rsidP="00741BA7">
      <w:pPr>
        <w:jc w:val="both"/>
      </w:pPr>
    </w:p>
    <w:p w14:paraId="4B529F35" w14:textId="77777777" w:rsidR="00546ADA" w:rsidRDefault="00085D5E" w:rsidP="0046312A">
      <w:pPr>
        <w:jc w:val="center"/>
      </w:pPr>
      <w:r>
        <w:rPr>
          <w:rFonts w:ascii="Arial" w:hAnsi="Arial" w:cs="Arial"/>
          <w:iCs/>
        </w:rPr>
        <w:pict w14:anchorId="6413FB12">
          <v:shape id="_x0000_i1028" type="#_x0000_t75" style="width:442.2pt;height:259.2pt">
            <v:imagedata r:id="rId12" o:title=""/>
          </v:shape>
        </w:pict>
      </w:r>
    </w:p>
    <w:p w14:paraId="3BB29A4F" w14:textId="77777777" w:rsidR="00546ADA" w:rsidRPr="00455E3B" w:rsidRDefault="00546ADA" w:rsidP="00110B25">
      <w:pPr>
        <w:spacing w:before="60"/>
        <w:jc w:val="center"/>
        <w:rPr>
          <w:iCs/>
          <w:szCs w:val="22"/>
          <w:lang w:val="pl-PL"/>
        </w:rPr>
      </w:pPr>
      <w:r w:rsidRPr="00455E3B">
        <w:rPr>
          <w:iCs/>
          <w:szCs w:val="22"/>
          <w:lang w:val="pl-PL"/>
        </w:rPr>
        <w:t>Slika 3.</w:t>
      </w:r>
      <w:r w:rsidR="00E44C32" w:rsidRPr="00455E3B">
        <w:rPr>
          <w:i/>
          <w:iCs/>
          <w:szCs w:val="22"/>
          <w:lang w:val="pl-PL"/>
        </w:rPr>
        <w:t xml:space="preserve">  </w:t>
      </w:r>
      <w:r w:rsidR="00E44C32" w:rsidRPr="00455E3B">
        <w:rPr>
          <w:iCs/>
          <w:szCs w:val="22"/>
          <w:lang w:val="pl-PL"/>
        </w:rPr>
        <w:t>Makrolokacija – p</w:t>
      </w:r>
      <w:r w:rsidRPr="00455E3B">
        <w:rPr>
          <w:iCs/>
          <w:szCs w:val="22"/>
          <w:lang w:val="pl-PL"/>
        </w:rPr>
        <w:t>oložaj projekta u odnosu na naselje</w:t>
      </w:r>
      <w:r w:rsidR="00E44C32" w:rsidRPr="00455E3B">
        <w:rPr>
          <w:iCs/>
          <w:szCs w:val="22"/>
          <w:lang w:val="pl-PL"/>
        </w:rPr>
        <w:t>.</w:t>
      </w:r>
    </w:p>
    <w:p w14:paraId="4DD68B4F" w14:textId="77777777" w:rsidR="00546ADA" w:rsidRDefault="00546ADA" w:rsidP="00741BA7">
      <w:pPr>
        <w:jc w:val="both"/>
      </w:pPr>
    </w:p>
    <w:p w14:paraId="3AAB41E5" w14:textId="77777777" w:rsidR="00546ADA" w:rsidRPr="003E0ACF" w:rsidRDefault="00546ADA" w:rsidP="00546ADA">
      <w:pPr>
        <w:jc w:val="both"/>
        <w:rPr>
          <w:b/>
          <w:bCs/>
          <w:lang w:val="sr-Latn-RS"/>
        </w:rPr>
      </w:pPr>
      <w:r>
        <w:rPr>
          <w:b/>
          <w:bCs/>
          <w:lang w:val="en-US"/>
        </w:rPr>
        <w:t>3.1.2.</w:t>
      </w:r>
      <w:r w:rsidRPr="00546ADA">
        <w:rPr>
          <w:b/>
          <w:bCs/>
          <w:lang w:val="en-US"/>
        </w:rPr>
        <w:t xml:space="preserve"> </w:t>
      </w:r>
      <w:r w:rsidR="00BA1629" w:rsidRPr="003E0ACF">
        <w:rPr>
          <w:b/>
          <w:bCs/>
          <w:lang w:val="sr-Latn-RS"/>
        </w:rPr>
        <w:t>Mikrolokacija</w:t>
      </w:r>
    </w:p>
    <w:p w14:paraId="570BD31E" w14:textId="77777777" w:rsidR="00546ADA" w:rsidRPr="003E0ACF" w:rsidRDefault="00546ADA" w:rsidP="00546ADA">
      <w:pPr>
        <w:jc w:val="both"/>
        <w:rPr>
          <w:b/>
          <w:bCs/>
          <w:lang w:val="sr-Latn-RS"/>
        </w:rPr>
      </w:pPr>
    </w:p>
    <w:p w14:paraId="7BAF196F" w14:textId="77777777" w:rsidR="00110B25" w:rsidRDefault="00546ADA" w:rsidP="00E50B22">
      <w:pPr>
        <w:ind w:firstLine="720"/>
        <w:jc w:val="both"/>
        <w:rPr>
          <w:b/>
          <w:bCs/>
          <w:lang w:val="sr-Latn-RS"/>
        </w:rPr>
      </w:pPr>
      <w:r w:rsidRPr="003E0ACF">
        <w:rPr>
          <w:lang w:val="sr-Latn-RS"/>
        </w:rPr>
        <w:t>Predmetni projekat nalazi se na katastarskoj parceli broj 9384/280 kojoj odgovara gruntovna parcela broj 5916/26 upisana u zem. knj. ul.br. 4675 k.o. Stara Pazova, S.O. Stara Pazova.</w:t>
      </w:r>
    </w:p>
    <w:p w14:paraId="076FBAFA" w14:textId="77777777" w:rsidR="00546ADA" w:rsidRDefault="00546ADA" w:rsidP="00110B25">
      <w:pPr>
        <w:ind w:firstLine="567"/>
        <w:jc w:val="both"/>
        <w:rPr>
          <w:lang w:val="sr-Latn-RS"/>
        </w:rPr>
      </w:pPr>
      <w:r w:rsidRPr="003E0ACF">
        <w:rPr>
          <w:lang w:val="sr-Latn-RS"/>
        </w:rPr>
        <w:t>Ulaz u kompleks je iz ulice Golubinački put. Pogon se nalazi u okviru fabričkog kruga "Lifam", na izlazu iz Stare Pazove u pravcu zapada, prema Golubincima, iza železničke pruge i pružnog prelaza. Prilaz je omogućen sa Golubinačkog puta, kroz deo kompleksa "Lifam".</w:t>
      </w:r>
      <w:r w:rsidR="00E44C32" w:rsidRPr="003E0ACF">
        <w:rPr>
          <w:lang w:val="sr-Latn-RS"/>
        </w:rPr>
        <w:t xml:space="preserve"> </w:t>
      </w:r>
      <w:r w:rsidRPr="003E0ACF">
        <w:rPr>
          <w:lang w:val="sr-Latn-RS"/>
        </w:rPr>
        <w:t xml:space="preserve">Ceo kompleks je ograđen. </w:t>
      </w:r>
    </w:p>
    <w:p w14:paraId="6464C1D7" w14:textId="77777777" w:rsidR="00476EE4" w:rsidRDefault="00476EE4" w:rsidP="00110B25">
      <w:pPr>
        <w:ind w:firstLine="567"/>
        <w:jc w:val="both"/>
        <w:rPr>
          <w:lang w:val="sr-Latn-RS"/>
        </w:rPr>
      </w:pPr>
    </w:p>
    <w:p w14:paraId="086D37B7" w14:textId="77777777" w:rsidR="00476EE4" w:rsidRDefault="00476EE4" w:rsidP="00110B25">
      <w:pPr>
        <w:ind w:firstLine="567"/>
        <w:jc w:val="both"/>
        <w:rPr>
          <w:lang w:val="sr-Latn-RS"/>
        </w:rPr>
      </w:pPr>
    </w:p>
    <w:p w14:paraId="60FF1C74" w14:textId="77777777" w:rsidR="00455E3B" w:rsidRDefault="00455E3B" w:rsidP="00110B25">
      <w:pPr>
        <w:ind w:firstLine="567"/>
        <w:jc w:val="both"/>
        <w:rPr>
          <w:lang w:val="sr-Latn-RS"/>
        </w:rPr>
      </w:pPr>
    </w:p>
    <w:p w14:paraId="35F37817" w14:textId="77777777" w:rsidR="00035292" w:rsidRDefault="00035292" w:rsidP="00110B25">
      <w:pPr>
        <w:ind w:firstLine="567"/>
        <w:jc w:val="both"/>
        <w:rPr>
          <w:lang w:val="sr-Latn-RS"/>
        </w:rPr>
      </w:pPr>
    </w:p>
    <w:p w14:paraId="5852DE0D" w14:textId="77777777" w:rsidR="00455E3B" w:rsidRPr="003E0ACF" w:rsidRDefault="00455E3B" w:rsidP="00110B25">
      <w:pPr>
        <w:ind w:firstLine="567"/>
        <w:jc w:val="both"/>
        <w:rPr>
          <w:lang w:val="sr-Latn-RS"/>
        </w:rPr>
      </w:pPr>
    </w:p>
    <w:p w14:paraId="7E1D6E70" w14:textId="77777777" w:rsidR="00E50B22" w:rsidRPr="003E0ACF" w:rsidRDefault="00546ADA" w:rsidP="00476EE4">
      <w:pPr>
        <w:spacing w:after="100"/>
        <w:ind w:firstLine="720"/>
        <w:jc w:val="both"/>
        <w:rPr>
          <w:lang w:val="sr-Latn-RS"/>
        </w:rPr>
      </w:pPr>
      <w:r w:rsidRPr="003E0ACF">
        <w:rPr>
          <w:lang w:val="sr-Latn-RS"/>
        </w:rPr>
        <w:lastRenderedPageBreak/>
        <w:t>Kompleks Go</w:t>
      </w:r>
      <w:r w:rsidR="00110B25">
        <w:rPr>
          <w:lang w:val="sr-Latn-RS"/>
        </w:rPr>
        <w:t>renje Tiki</w:t>
      </w:r>
      <w:r w:rsidR="00FF4CD8">
        <w:rPr>
          <w:lang w:val="sr-Latn-RS"/>
        </w:rPr>
        <w:t xml:space="preserve"> obuhvata cca. 110 </w:t>
      </w:r>
      <w:r w:rsidRPr="003E0ACF">
        <w:rPr>
          <w:lang w:val="sr-Latn-RS"/>
        </w:rPr>
        <w:t>000 m</w:t>
      </w:r>
      <w:r w:rsidRPr="003E0ACF">
        <w:rPr>
          <w:vertAlign w:val="superscript"/>
          <w:lang w:val="sr-Latn-RS"/>
        </w:rPr>
        <w:t>2</w:t>
      </w:r>
      <w:r w:rsidRPr="003E0ACF">
        <w:rPr>
          <w:lang w:val="sr-Latn-RS"/>
        </w:rPr>
        <w:t xml:space="preserve"> zemljišta na kojem se nalaze sledeće pokrivene površine: </w:t>
      </w:r>
    </w:p>
    <w:p w14:paraId="4A22B719"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1</w:t>
      </w:r>
      <w:r w:rsidRPr="00546ADA">
        <w:rPr>
          <w:rFonts w:eastAsia="MS Mincho"/>
          <w:noProof/>
          <w:spacing w:val="4"/>
          <w:w w:val="105"/>
          <w:lang w:val="en-US"/>
        </w:rPr>
        <w:tab/>
        <w:t xml:space="preserve">Industrijska prodaja i garaže     </w:t>
      </w:r>
    </w:p>
    <w:p w14:paraId="30D71007"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2</w:t>
      </w:r>
      <w:r w:rsidRPr="00546ADA">
        <w:rPr>
          <w:rFonts w:eastAsia="MS Mincho"/>
          <w:noProof/>
          <w:spacing w:val="4"/>
          <w:w w:val="105"/>
          <w:lang w:val="en-US"/>
        </w:rPr>
        <w:tab/>
        <w:t xml:space="preserve">Montaža mala litraža    </w:t>
      </w:r>
    </w:p>
    <w:p w14:paraId="458E9D22"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3</w:t>
      </w:r>
      <w:r w:rsidRPr="00546ADA">
        <w:rPr>
          <w:rFonts w:eastAsia="MS Mincho"/>
          <w:noProof/>
          <w:spacing w:val="4"/>
          <w:w w:val="105"/>
          <w:lang w:val="en-US"/>
        </w:rPr>
        <w:tab/>
        <w:t>Carinsko skladište</w:t>
      </w:r>
    </w:p>
    <w:p w14:paraId="0B2EEADC"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4</w:t>
      </w:r>
      <w:r w:rsidRPr="00546ADA">
        <w:rPr>
          <w:rFonts w:eastAsia="MS Mincho"/>
          <w:noProof/>
          <w:spacing w:val="4"/>
          <w:w w:val="105"/>
          <w:lang w:val="en-US"/>
        </w:rPr>
        <w:tab/>
        <w:t>Kotlarnica i skladište</w:t>
      </w:r>
    </w:p>
    <w:p w14:paraId="21F4B4AB"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5</w:t>
      </w:r>
      <w:r w:rsidRPr="00546ADA">
        <w:rPr>
          <w:rFonts w:eastAsia="MS Mincho"/>
          <w:noProof/>
          <w:spacing w:val="4"/>
          <w:w w:val="105"/>
          <w:lang w:val="en-US"/>
        </w:rPr>
        <w:tab/>
        <w:t>Proizvodna hala</w:t>
      </w:r>
    </w:p>
    <w:p w14:paraId="43C3C72F"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6</w:t>
      </w:r>
      <w:r w:rsidRPr="00546ADA">
        <w:rPr>
          <w:rFonts w:eastAsia="MS Mincho"/>
          <w:noProof/>
          <w:spacing w:val="4"/>
          <w:w w:val="105"/>
          <w:lang w:val="en-US"/>
        </w:rPr>
        <w:tab/>
        <w:t>Postrojenje za prečišćavanje otpadnih voda</w:t>
      </w:r>
    </w:p>
    <w:p w14:paraId="48BD1F5B"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7</w:t>
      </w:r>
      <w:r w:rsidRPr="00546ADA">
        <w:rPr>
          <w:rFonts w:eastAsia="MS Mincho"/>
          <w:noProof/>
          <w:spacing w:val="4"/>
          <w:w w:val="105"/>
          <w:lang w:val="en-US"/>
        </w:rPr>
        <w:tab/>
        <w:t>Šator "Schwarcmann" (Novi)</w:t>
      </w:r>
    </w:p>
    <w:p w14:paraId="1A68B243" w14:textId="77777777" w:rsidR="00546ADA" w:rsidRPr="00546ADA" w:rsidRDefault="00546ADA" w:rsidP="00E50B22">
      <w:pPr>
        <w:tabs>
          <w:tab w:val="num" w:pos="1135"/>
          <w:tab w:val="left" w:pos="2835"/>
          <w:tab w:val="left" w:pos="3969"/>
        </w:tabs>
        <w:ind w:left="2835" w:hanging="2268"/>
        <w:jc w:val="both"/>
        <w:rPr>
          <w:rFonts w:eastAsia="MS Mincho"/>
          <w:noProof/>
          <w:spacing w:val="4"/>
          <w:w w:val="105"/>
          <w:lang w:val="en-US"/>
        </w:rPr>
      </w:pPr>
      <w:r w:rsidRPr="00546ADA">
        <w:rPr>
          <w:rFonts w:eastAsia="MS Mincho"/>
          <w:noProof/>
          <w:spacing w:val="4"/>
          <w:w w:val="105"/>
          <w:lang w:val="en-US"/>
        </w:rPr>
        <w:t>Objekat 8</w:t>
      </w:r>
      <w:r w:rsidRPr="00546ADA">
        <w:rPr>
          <w:rFonts w:eastAsia="MS Mincho"/>
          <w:noProof/>
          <w:spacing w:val="4"/>
          <w:w w:val="105"/>
          <w:lang w:val="en-US"/>
        </w:rPr>
        <w:tab/>
        <w:t>Skladište gotovih proizvoda, repro materijala i poliuretana</w:t>
      </w:r>
    </w:p>
    <w:p w14:paraId="3D8B83C4"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9</w:t>
      </w:r>
      <w:r w:rsidRPr="00546ADA">
        <w:rPr>
          <w:rFonts w:eastAsia="MS Mincho"/>
          <w:noProof/>
          <w:spacing w:val="4"/>
          <w:w w:val="105"/>
          <w:lang w:val="en-US"/>
        </w:rPr>
        <w:tab/>
        <w:t>Skladište limova</w:t>
      </w:r>
    </w:p>
    <w:p w14:paraId="2C4ABE5C"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10</w:t>
      </w:r>
      <w:r w:rsidRPr="00546ADA">
        <w:rPr>
          <w:rFonts w:eastAsia="MS Mincho"/>
          <w:noProof/>
          <w:spacing w:val="4"/>
          <w:w w:val="105"/>
          <w:lang w:val="en-US"/>
        </w:rPr>
        <w:tab/>
        <w:t>Hala za izradu plastičnih komponenti</w:t>
      </w:r>
    </w:p>
    <w:p w14:paraId="4A75A630" w14:textId="77777777" w:rsid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11</w:t>
      </w:r>
      <w:r w:rsidRPr="00546ADA">
        <w:rPr>
          <w:rFonts w:eastAsia="MS Mincho"/>
          <w:noProof/>
          <w:spacing w:val="4"/>
          <w:w w:val="105"/>
          <w:lang w:val="en-US"/>
        </w:rPr>
        <w:tab/>
        <w:t>Šator "Schwarcmann" (Stari)</w:t>
      </w:r>
    </w:p>
    <w:p w14:paraId="1E756651" w14:textId="77777777" w:rsidR="00546ADA" w:rsidRP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12</w:t>
      </w:r>
      <w:r w:rsidRPr="00546ADA">
        <w:rPr>
          <w:rFonts w:eastAsia="MS Mincho"/>
          <w:noProof/>
          <w:spacing w:val="4"/>
          <w:w w:val="105"/>
          <w:lang w:val="en-US"/>
        </w:rPr>
        <w:tab/>
        <w:t>Šator "Pirelli"</w:t>
      </w:r>
    </w:p>
    <w:p w14:paraId="18E2F3F7" w14:textId="77777777" w:rsidR="00546ADA" w:rsidRDefault="00546ADA" w:rsidP="00E50B22">
      <w:pPr>
        <w:tabs>
          <w:tab w:val="num" w:pos="1135"/>
          <w:tab w:val="left" w:pos="2835"/>
          <w:tab w:val="left" w:pos="3969"/>
        </w:tabs>
        <w:ind w:left="1135" w:hanging="567"/>
        <w:jc w:val="both"/>
        <w:rPr>
          <w:rFonts w:eastAsia="MS Mincho"/>
          <w:noProof/>
          <w:spacing w:val="4"/>
          <w:w w:val="105"/>
          <w:lang w:val="en-US"/>
        </w:rPr>
      </w:pPr>
      <w:r w:rsidRPr="00546ADA">
        <w:rPr>
          <w:rFonts w:eastAsia="MS Mincho"/>
          <w:noProof/>
          <w:spacing w:val="4"/>
          <w:w w:val="105"/>
          <w:lang w:val="en-US"/>
        </w:rPr>
        <w:t>Objekat 13</w:t>
      </w:r>
      <w:r w:rsidRPr="00546ADA">
        <w:rPr>
          <w:rFonts w:eastAsia="MS Mincho"/>
          <w:noProof/>
          <w:spacing w:val="4"/>
          <w:w w:val="105"/>
          <w:lang w:val="en-US"/>
        </w:rPr>
        <w:tab/>
        <w:t>Skladište hemikalija</w:t>
      </w:r>
    </w:p>
    <w:p w14:paraId="55B60998" w14:textId="77777777" w:rsidR="00B13550" w:rsidRPr="00546ADA" w:rsidRDefault="00B13550" w:rsidP="00546ADA">
      <w:pPr>
        <w:jc w:val="both"/>
        <w:rPr>
          <w:rFonts w:eastAsia="MS Mincho"/>
          <w:noProof/>
          <w:spacing w:val="4"/>
          <w:w w:val="105"/>
          <w:lang w:val="en-US"/>
        </w:rPr>
      </w:pPr>
    </w:p>
    <w:p w14:paraId="439AF545" w14:textId="77777777" w:rsidR="0046312A" w:rsidRPr="003E0ACF" w:rsidRDefault="0046312A" w:rsidP="0046312A">
      <w:pPr>
        <w:pStyle w:val="ListParagraph"/>
        <w:spacing w:line="240" w:lineRule="auto"/>
        <w:ind w:left="0"/>
        <w:rPr>
          <w:szCs w:val="24"/>
          <w:lang w:val="sr-Latn-ME"/>
        </w:rPr>
      </w:pPr>
      <w:r w:rsidRPr="003E0ACF">
        <w:rPr>
          <w:szCs w:val="24"/>
          <w:lang w:val="sr-Latn-ME"/>
        </w:rPr>
        <w:t>Najveći deo tehnološkog procesa proizvodnje bojlera odvija se u objektu br. 5. Izuzetak su tehnološki proces montaže ML koji se odvija u objektu br. 2, izrada plastičnih delova u objektu br. 10 i razlakiranje obešača u objektu br. 4.</w:t>
      </w:r>
    </w:p>
    <w:p w14:paraId="2AC024DF" w14:textId="77777777" w:rsidR="0046312A" w:rsidRPr="002519CA" w:rsidRDefault="0046312A" w:rsidP="0046312A">
      <w:pPr>
        <w:ind w:firstLine="720"/>
        <w:jc w:val="both"/>
        <w:rPr>
          <w:lang w:val="sr-Latn-CS"/>
        </w:rPr>
      </w:pPr>
      <w:r w:rsidRPr="002519CA">
        <w:rPr>
          <w:lang w:val="sr-Latn-CS"/>
        </w:rPr>
        <w:t>Maksimalna dozvoljena spratnost proizvodnih i skladišnih objekata je P+0, a upravnih objekata P+1.</w:t>
      </w:r>
    </w:p>
    <w:p w14:paraId="28533975" w14:textId="77777777" w:rsidR="00455E3B" w:rsidRDefault="0046312A" w:rsidP="003677AD">
      <w:pPr>
        <w:ind w:firstLine="720"/>
        <w:jc w:val="both"/>
        <w:rPr>
          <w:lang w:val="pl-PL"/>
        </w:rPr>
      </w:pPr>
      <w:r w:rsidRPr="002519CA">
        <w:rPr>
          <w:lang w:val="pl-PL"/>
        </w:rPr>
        <w:t>Maksimalna dozvoljena zauzetost parcele pod objektima iznosi 76</w:t>
      </w:r>
      <w:r>
        <w:rPr>
          <w:lang w:val="pl-PL"/>
        </w:rPr>
        <w:t xml:space="preserve"> </w:t>
      </w:r>
      <w:r w:rsidRPr="002519CA">
        <w:rPr>
          <w:lang w:val="pl-PL"/>
        </w:rPr>
        <w:t>530 m</w:t>
      </w:r>
      <w:r w:rsidRPr="002519CA">
        <w:rPr>
          <w:vertAlign w:val="superscript"/>
          <w:lang w:val="pl-PL"/>
        </w:rPr>
        <w:t>2</w:t>
      </w:r>
      <w:r w:rsidRPr="002519CA">
        <w:rPr>
          <w:lang w:val="pl-PL"/>
        </w:rPr>
        <w:t>. Ukupna zauzetost parcele pod objektima iznosi ~30</w:t>
      </w:r>
      <w:r>
        <w:rPr>
          <w:lang w:val="pl-PL"/>
        </w:rPr>
        <w:t xml:space="preserve"> </w:t>
      </w:r>
      <w:r w:rsidRPr="002519CA">
        <w:rPr>
          <w:lang w:val="pl-PL"/>
        </w:rPr>
        <w:t>000 m</w:t>
      </w:r>
      <w:r w:rsidRPr="002519CA">
        <w:rPr>
          <w:vertAlign w:val="superscript"/>
          <w:lang w:val="pl-PL"/>
        </w:rPr>
        <w:t>2</w:t>
      </w:r>
      <w:r w:rsidRPr="002519CA">
        <w:rPr>
          <w:lang w:val="pl-PL"/>
        </w:rPr>
        <w:t>, pod postojećim saobraćajnicama je oko 13</w:t>
      </w:r>
      <w:r>
        <w:rPr>
          <w:lang w:val="pl-PL"/>
        </w:rPr>
        <w:t xml:space="preserve"> </w:t>
      </w:r>
      <w:r w:rsidRPr="002519CA">
        <w:rPr>
          <w:lang w:val="pl-PL"/>
        </w:rPr>
        <w:t>100 m</w:t>
      </w:r>
      <w:r w:rsidRPr="002519CA">
        <w:rPr>
          <w:vertAlign w:val="superscript"/>
          <w:lang w:val="pl-PL"/>
        </w:rPr>
        <w:t>2</w:t>
      </w:r>
      <w:r w:rsidRPr="002519CA">
        <w:rPr>
          <w:lang w:val="pl-PL"/>
        </w:rPr>
        <w:t>, a pod novoplaniranim približno 10</w:t>
      </w:r>
      <w:r>
        <w:rPr>
          <w:lang w:val="pl-PL"/>
        </w:rPr>
        <w:t xml:space="preserve"> </w:t>
      </w:r>
      <w:r w:rsidRPr="002519CA">
        <w:rPr>
          <w:lang w:val="pl-PL"/>
        </w:rPr>
        <w:t>200 m</w:t>
      </w:r>
      <w:r w:rsidRPr="002519CA">
        <w:rPr>
          <w:vertAlign w:val="superscript"/>
          <w:lang w:val="pl-PL"/>
        </w:rPr>
        <w:t>2</w:t>
      </w:r>
      <w:r w:rsidRPr="002519CA">
        <w:rPr>
          <w:lang w:val="pl-PL"/>
        </w:rPr>
        <w:t>. Ukupna zauzetost parcele je tako približno 53</w:t>
      </w:r>
      <w:r>
        <w:rPr>
          <w:lang w:val="pl-PL"/>
        </w:rPr>
        <w:t xml:space="preserve"> </w:t>
      </w:r>
      <w:r w:rsidRPr="002519CA">
        <w:rPr>
          <w:lang w:val="pl-PL"/>
        </w:rPr>
        <w:t>300 m</w:t>
      </w:r>
      <w:r w:rsidRPr="002519CA">
        <w:rPr>
          <w:vertAlign w:val="superscript"/>
          <w:lang w:val="pl-PL"/>
        </w:rPr>
        <w:t>2</w:t>
      </w:r>
      <w:r w:rsidRPr="002519CA">
        <w:rPr>
          <w:lang w:val="pl-PL"/>
        </w:rPr>
        <w:t>.</w:t>
      </w:r>
    </w:p>
    <w:p w14:paraId="1BD00B0F" w14:textId="77777777" w:rsidR="00546ADA" w:rsidRDefault="00546ADA" w:rsidP="00455E3B">
      <w:pPr>
        <w:jc w:val="both"/>
        <w:rPr>
          <w:rFonts w:eastAsia="MS Mincho"/>
          <w:noProof/>
          <w:spacing w:val="4"/>
          <w:w w:val="105"/>
          <w:lang w:val="en-US"/>
        </w:rPr>
      </w:pPr>
    </w:p>
    <w:p w14:paraId="1744F1DA" w14:textId="77777777" w:rsidR="00546ADA" w:rsidRPr="00455E3B" w:rsidRDefault="00085D5E" w:rsidP="00455E3B">
      <w:pPr>
        <w:ind w:firstLine="720"/>
        <w:jc w:val="center"/>
        <w:rPr>
          <w:rFonts w:eastAsia="MS Mincho"/>
          <w:noProof/>
          <w:spacing w:val="4"/>
          <w:w w:val="105"/>
          <w:lang w:val="en-US"/>
        </w:rPr>
      </w:pPr>
      <w:r>
        <w:pict w14:anchorId="6D93BAC7">
          <v:shape id="_x0000_i1029" type="#_x0000_t75" style="width:353.4pt;height:368.4pt;mso-left-percent:-10001;mso-top-percent:-10001;mso-position-horizontal:absolute;mso-position-horizontal-relative:char;mso-position-vertical:absolute;mso-position-vertical-relative:line;mso-left-percent:-10001;mso-top-percent:-10001">
            <v:imagedata r:id="rId13" o:title=""/>
          </v:shape>
        </w:pict>
      </w:r>
    </w:p>
    <w:p w14:paraId="4AFF02E6" w14:textId="77777777" w:rsidR="00546ADA" w:rsidRPr="00455E3B" w:rsidRDefault="00546ADA" w:rsidP="003677AD">
      <w:pPr>
        <w:keepNext/>
        <w:ind w:left="1140" w:hanging="1140"/>
        <w:jc w:val="center"/>
        <w:rPr>
          <w:rFonts w:eastAsia="MS Mincho"/>
          <w:i/>
          <w:iCs/>
          <w:noProof/>
          <w:spacing w:val="4"/>
          <w:w w:val="105"/>
          <w:szCs w:val="22"/>
          <w:lang w:val="sr-Latn-CS"/>
        </w:rPr>
      </w:pPr>
      <w:r w:rsidRPr="00455E3B">
        <w:rPr>
          <w:rFonts w:eastAsia="MS Mincho"/>
          <w:iCs/>
          <w:noProof/>
          <w:spacing w:val="4"/>
          <w:w w:val="105"/>
          <w:szCs w:val="22"/>
          <w:lang w:val="sr-Latn-CS"/>
        </w:rPr>
        <w:t>Slika 4.</w:t>
      </w:r>
      <w:r w:rsidRPr="00455E3B">
        <w:rPr>
          <w:rFonts w:eastAsia="MS Mincho"/>
          <w:b/>
          <w:i/>
          <w:iCs/>
          <w:noProof/>
          <w:spacing w:val="4"/>
          <w:w w:val="105"/>
          <w:szCs w:val="22"/>
          <w:lang w:val="sr-Latn-CS"/>
        </w:rPr>
        <w:t xml:space="preserve"> </w:t>
      </w:r>
      <w:r w:rsidRPr="00455E3B">
        <w:rPr>
          <w:rFonts w:eastAsia="MS Mincho"/>
          <w:i/>
          <w:iCs/>
          <w:noProof/>
          <w:spacing w:val="4"/>
          <w:w w:val="105"/>
          <w:szCs w:val="22"/>
          <w:lang w:val="sr-Latn-CS"/>
        </w:rPr>
        <w:t xml:space="preserve"> </w:t>
      </w:r>
      <w:r w:rsidRPr="00455E3B">
        <w:rPr>
          <w:rFonts w:eastAsia="MS Mincho"/>
          <w:iCs/>
          <w:noProof/>
          <w:spacing w:val="4"/>
          <w:w w:val="105"/>
          <w:szCs w:val="22"/>
          <w:lang w:val="sr-Latn-CS"/>
        </w:rPr>
        <w:t>Situacija kompleksa Gorenje Tiki</w:t>
      </w:r>
      <w:r w:rsidR="002C47CB" w:rsidRPr="00455E3B">
        <w:rPr>
          <w:rFonts w:eastAsia="MS Mincho"/>
          <w:iCs/>
          <w:noProof/>
          <w:spacing w:val="4"/>
          <w:w w:val="105"/>
          <w:szCs w:val="22"/>
          <w:lang w:val="sr-Latn-CS"/>
        </w:rPr>
        <w:t xml:space="preserve"> d. o. o</w:t>
      </w:r>
      <w:r w:rsidR="004D1CFA" w:rsidRPr="00455E3B">
        <w:rPr>
          <w:rFonts w:eastAsia="MS Mincho"/>
          <w:iCs/>
          <w:noProof/>
          <w:spacing w:val="4"/>
          <w:w w:val="105"/>
          <w:szCs w:val="22"/>
          <w:lang w:val="sr-Latn-CS"/>
        </w:rPr>
        <w:t>.</w:t>
      </w:r>
    </w:p>
    <w:p w14:paraId="341F0F11" w14:textId="77777777" w:rsidR="004D1CFA" w:rsidRDefault="004D1CFA" w:rsidP="003677AD">
      <w:pPr>
        <w:pStyle w:val="ListParagraph"/>
        <w:spacing w:before="0" w:line="240" w:lineRule="auto"/>
        <w:ind w:left="0" w:firstLine="0"/>
      </w:pPr>
    </w:p>
    <w:p w14:paraId="2691CD07" w14:textId="77777777" w:rsidR="00E50B22" w:rsidRDefault="00E50B22" w:rsidP="0046312A">
      <w:pPr>
        <w:pStyle w:val="ListParagraph"/>
        <w:spacing w:line="240" w:lineRule="auto"/>
        <w:ind w:left="0" w:firstLine="0"/>
      </w:pPr>
    </w:p>
    <w:p w14:paraId="427354D1" w14:textId="77777777" w:rsidR="00546ADA" w:rsidRPr="003677AD" w:rsidRDefault="003964DE" w:rsidP="00741BA7">
      <w:pPr>
        <w:jc w:val="both"/>
        <w:rPr>
          <w:b/>
          <w:sz w:val="28"/>
          <w:szCs w:val="28"/>
        </w:rPr>
      </w:pPr>
      <w:r w:rsidRPr="003677AD">
        <w:rPr>
          <w:b/>
          <w:sz w:val="28"/>
          <w:szCs w:val="28"/>
        </w:rPr>
        <w:t xml:space="preserve">3.2. </w:t>
      </w:r>
      <w:r w:rsidR="00BA1629" w:rsidRPr="003677AD">
        <w:rPr>
          <w:b/>
          <w:sz w:val="28"/>
          <w:szCs w:val="28"/>
        </w:rPr>
        <w:t xml:space="preserve">Identifikacija emisija </w:t>
      </w:r>
      <w:r w:rsidR="00C64797" w:rsidRPr="003677AD">
        <w:rPr>
          <w:b/>
          <w:sz w:val="28"/>
          <w:szCs w:val="28"/>
        </w:rPr>
        <w:t>iz procesa</w:t>
      </w:r>
    </w:p>
    <w:p w14:paraId="5D89B682" w14:textId="77777777" w:rsidR="00546ADA" w:rsidRDefault="00546ADA" w:rsidP="00741BA7">
      <w:pPr>
        <w:jc w:val="both"/>
      </w:pPr>
    </w:p>
    <w:p w14:paraId="072B783D" w14:textId="77777777" w:rsidR="00110B25" w:rsidRPr="00E50B22" w:rsidRDefault="005A030F" w:rsidP="00E50B22">
      <w:pPr>
        <w:ind w:firstLine="720"/>
        <w:jc w:val="both"/>
      </w:pPr>
      <w:r>
        <w:t>U fabrici Gorenje Tiki</w:t>
      </w:r>
      <w:r w:rsidR="005C2FB9">
        <w:t xml:space="preserve"> d. o. o. dnevno se proizvede </w:t>
      </w:r>
      <w:r w:rsidR="002C0BC0">
        <w:t>oko 1</w:t>
      </w:r>
      <w:r w:rsidR="006F51CC">
        <w:t xml:space="preserve"> </w:t>
      </w:r>
      <w:r w:rsidR="002C0BC0">
        <w:t>500 kom</w:t>
      </w:r>
      <w:r w:rsidR="00762FA9">
        <w:t>a</w:t>
      </w:r>
      <w:r w:rsidR="005C2FB9">
        <w:t>da električnih bojlera različitih tipova</w:t>
      </w:r>
      <w:r w:rsidR="00E9205B">
        <w:t xml:space="preserve">, u zavisnosti od zahteva kupaca. Na mesečnom nivou proizvede se </w:t>
      </w:r>
      <w:r w:rsidR="002C0BC0">
        <w:t>oko 33 000</w:t>
      </w:r>
      <w:r w:rsidR="00E9205B">
        <w:t xml:space="preserve"> komada. </w:t>
      </w:r>
      <w:r w:rsidR="0046312A">
        <w:t>Projektovani kapacitet proizvodnih linija</w:t>
      </w:r>
      <w:r w:rsidR="00110B25">
        <w:t xml:space="preserve"> iznosi 7</w:t>
      </w:r>
      <w:r w:rsidR="0046312A">
        <w:t>00 00</w:t>
      </w:r>
      <w:r w:rsidR="00110B25">
        <w:t>0 kom/god dok je ostvareni oko 7</w:t>
      </w:r>
      <w:r w:rsidR="0046312A">
        <w:t>0%.</w:t>
      </w:r>
    </w:p>
    <w:p w14:paraId="29B07BED" w14:textId="77777777" w:rsidR="0046312A" w:rsidRPr="00741FE4" w:rsidRDefault="0046312A" w:rsidP="0063057F">
      <w:pPr>
        <w:jc w:val="both"/>
        <w:rPr>
          <w:b/>
          <w:sz w:val="22"/>
          <w:szCs w:val="22"/>
        </w:rPr>
      </w:pPr>
    </w:p>
    <w:p w14:paraId="728EFCAD" w14:textId="77777777" w:rsidR="00DE29BA" w:rsidRPr="00455E3B" w:rsidRDefault="00E9205B" w:rsidP="0063057F">
      <w:pPr>
        <w:jc w:val="both"/>
        <w:rPr>
          <w:szCs w:val="22"/>
        </w:rPr>
      </w:pPr>
      <w:r w:rsidRPr="00455E3B">
        <w:rPr>
          <w:b/>
          <w:szCs w:val="22"/>
        </w:rPr>
        <w:t>Tabela 2.</w:t>
      </w:r>
      <w:r w:rsidRPr="00455E3B">
        <w:rPr>
          <w:szCs w:val="22"/>
        </w:rPr>
        <w:t xml:space="preserve"> </w:t>
      </w:r>
      <w:r w:rsidR="00741BA7" w:rsidRPr="00455E3B">
        <w:rPr>
          <w:szCs w:val="22"/>
        </w:rPr>
        <w:t>Identifikacija emisija iz procesa</w:t>
      </w:r>
    </w:p>
    <w:p w14:paraId="728060EC" w14:textId="77777777" w:rsidR="00110B25" w:rsidRPr="00381C9C" w:rsidRDefault="00110B25" w:rsidP="0063057F">
      <w:pPr>
        <w:jc w:val="both"/>
        <w:rPr>
          <w:sz w:val="22"/>
          <w:szCs w:val="22"/>
        </w:rPr>
      </w:pPr>
    </w:p>
    <w:tbl>
      <w:tblPr>
        <w:tblW w:w="10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83"/>
        <w:gridCol w:w="4774"/>
        <w:gridCol w:w="3816"/>
      </w:tblGrid>
      <w:tr w:rsidR="0099751A" w:rsidRPr="00E50B22" w14:paraId="474F3296" w14:textId="77777777" w:rsidTr="00E50B22">
        <w:trPr>
          <w:trHeight w:val="479"/>
          <w:jc w:val="center"/>
        </w:trPr>
        <w:tc>
          <w:tcPr>
            <w:tcW w:w="2183" w:type="dxa"/>
            <w:shd w:val="clear" w:color="auto" w:fill="auto"/>
          </w:tcPr>
          <w:p w14:paraId="4213231D" w14:textId="77777777" w:rsidR="00741BA7" w:rsidRPr="00E50B22" w:rsidRDefault="00741BA7" w:rsidP="008A2368">
            <w:pPr>
              <w:jc w:val="center"/>
              <w:rPr>
                <w:b/>
                <w:sz w:val="20"/>
                <w:szCs w:val="20"/>
              </w:rPr>
            </w:pPr>
            <w:r w:rsidRPr="00E50B22">
              <w:rPr>
                <w:b/>
                <w:sz w:val="20"/>
                <w:szCs w:val="20"/>
              </w:rPr>
              <w:t>Faze tehnološkog procesa</w:t>
            </w:r>
          </w:p>
        </w:tc>
        <w:tc>
          <w:tcPr>
            <w:tcW w:w="4774" w:type="dxa"/>
            <w:shd w:val="clear" w:color="auto" w:fill="auto"/>
          </w:tcPr>
          <w:p w14:paraId="7336E03B" w14:textId="77777777" w:rsidR="00741BA7" w:rsidRPr="00E50B22" w:rsidRDefault="00741BA7" w:rsidP="008A2368">
            <w:pPr>
              <w:jc w:val="center"/>
              <w:rPr>
                <w:b/>
                <w:sz w:val="20"/>
                <w:szCs w:val="20"/>
              </w:rPr>
            </w:pPr>
            <w:r w:rsidRPr="00E50B22">
              <w:rPr>
                <w:b/>
                <w:sz w:val="20"/>
                <w:szCs w:val="20"/>
              </w:rPr>
              <w:t>Opis procesa</w:t>
            </w:r>
          </w:p>
        </w:tc>
        <w:tc>
          <w:tcPr>
            <w:tcW w:w="3816" w:type="dxa"/>
            <w:shd w:val="clear" w:color="auto" w:fill="auto"/>
          </w:tcPr>
          <w:p w14:paraId="1B452954" w14:textId="77777777" w:rsidR="00741BA7" w:rsidRPr="00E50B22" w:rsidRDefault="00741BA7" w:rsidP="008A2368">
            <w:pPr>
              <w:jc w:val="center"/>
              <w:rPr>
                <w:b/>
                <w:sz w:val="20"/>
                <w:szCs w:val="20"/>
              </w:rPr>
            </w:pPr>
            <w:r w:rsidRPr="00E50B22">
              <w:rPr>
                <w:b/>
                <w:sz w:val="20"/>
                <w:szCs w:val="20"/>
              </w:rPr>
              <w:t>Emisije</w:t>
            </w:r>
          </w:p>
        </w:tc>
      </w:tr>
      <w:tr w:rsidR="0099751A" w:rsidRPr="00E50B22" w14:paraId="5E970676" w14:textId="77777777" w:rsidTr="00E50B22">
        <w:trPr>
          <w:trHeight w:val="924"/>
          <w:jc w:val="center"/>
        </w:trPr>
        <w:tc>
          <w:tcPr>
            <w:tcW w:w="2183" w:type="dxa"/>
            <w:shd w:val="clear" w:color="auto" w:fill="auto"/>
          </w:tcPr>
          <w:p w14:paraId="445491BD" w14:textId="77777777" w:rsidR="00741BA7" w:rsidRPr="00E50B22" w:rsidRDefault="00741BA7" w:rsidP="00E50B22">
            <w:pPr>
              <w:rPr>
                <w:sz w:val="20"/>
                <w:szCs w:val="20"/>
              </w:rPr>
            </w:pPr>
            <w:r w:rsidRPr="00E50B22">
              <w:rPr>
                <w:sz w:val="20"/>
                <w:szCs w:val="20"/>
              </w:rPr>
              <w:t>Sečenje lima</w:t>
            </w:r>
          </w:p>
        </w:tc>
        <w:tc>
          <w:tcPr>
            <w:tcW w:w="4774" w:type="dxa"/>
            <w:shd w:val="clear" w:color="auto" w:fill="auto"/>
          </w:tcPr>
          <w:p w14:paraId="7B67D30D" w14:textId="77777777" w:rsidR="00741BA7" w:rsidRPr="00E50B22" w:rsidRDefault="00B664EF" w:rsidP="008A2368">
            <w:pPr>
              <w:jc w:val="both"/>
              <w:rPr>
                <w:sz w:val="20"/>
                <w:szCs w:val="20"/>
              </w:rPr>
            </w:pPr>
            <w:r w:rsidRPr="00E50B22">
              <w:rPr>
                <w:sz w:val="20"/>
                <w:szCs w:val="20"/>
              </w:rPr>
              <w:t>Nakon prijema sirovog lima sledi razvijanje i podmazivanje, pa sečenje lima po određenim dimenzijama</w:t>
            </w:r>
            <w:r w:rsidR="00D731BC" w:rsidRPr="00E50B22">
              <w:rPr>
                <w:sz w:val="20"/>
                <w:szCs w:val="20"/>
              </w:rPr>
              <w:t>. Na odvijač se postavlja kotur lima, nakon čega on prolazi kroz 11 valjaka a dužina sečenja se podešava na operacionom panelu.</w:t>
            </w:r>
          </w:p>
        </w:tc>
        <w:tc>
          <w:tcPr>
            <w:tcW w:w="3816" w:type="dxa"/>
            <w:shd w:val="clear" w:color="auto" w:fill="auto"/>
          </w:tcPr>
          <w:p w14:paraId="5918A04B" w14:textId="77777777" w:rsidR="00741BA7" w:rsidRPr="00E50B22" w:rsidRDefault="00D731BC" w:rsidP="003F2255">
            <w:pPr>
              <w:numPr>
                <w:ilvl w:val="0"/>
                <w:numId w:val="14"/>
              </w:numPr>
              <w:ind w:left="107" w:hanging="141"/>
              <w:jc w:val="both"/>
              <w:rPr>
                <w:sz w:val="20"/>
                <w:szCs w:val="20"/>
              </w:rPr>
            </w:pPr>
            <w:r w:rsidRPr="00E50B22">
              <w:rPr>
                <w:sz w:val="20"/>
                <w:szCs w:val="20"/>
              </w:rPr>
              <w:t>Nema emisije</w:t>
            </w:r>
            <w:r w:rsidR="00000B4E" w:rsidRPr="00E50B22">
              <w:rPr>
                <w:sz w:val="20"/>
                <w:szCs w:val="20"/>
              </w:rPr>
              <w:t xml:space="preserve"> u vazduh</w:t>
            </w:r>
          </w:p>
          <w:p w14:paraId="20CA3FC7" w14:textId="77777777" w:rsidR="00000B4E" w:rsidRPr="00E50B22" w:rsidRDefault="00000B4E" w:rsidP="003F2255">
            <w:pPr>
              <w:numPr>
                <w:ilvl w:val="0"/>
                <w:numId w:val="14"/>
              </w:numPr>
              <w:ind w:left="107" w:hanging="141"/>
              <w:jc w:val="both"/>
              <w:rPr>
                <w:sz w:val="20"/>
                <w:szCs w:val="20"/>
              </w:rPr>
            </w:pPr>
            <w:r w:rsidRPr="00E50B22">
              <w:rPr>
                <w:sz w:val="20"/>
                <w:szCs w:val="20"/>
              </w:rPr>
              <w:t>Nauljene krpe i rukavice</w:t>
            </w:r>
          </w:p>
          <w:p w14:paraId="09FD89AA" w14:textId="77777777" w:rsidR="00000B4E" w:rsidRPr="00E50B22" w:rsidRDefault="003B1451" w:rsidP="003F2255">
            <w:pPr>
              <w:numPr>
                <w:ilvl w:val="0"/>
                <w:numId w:val="14"/>
              </w:numPr>
              <w:ind w:left="107" w:hanging="141"/>
              <w:jc w:val="both"/>
              <w:rPr>
                <w:sz w:val="20"/>
                <w:szCs w:val="20"/>
              </w:rPr>
            </w:pPr>
            <w:r w:rsidRPr="00E50B22">
              <w:rPr>
                <w:sz w:val="20"/>
                <w:szCs w:val="20"/>
              </w:rPr>
              <w:t>Nehlorovano hidraulično ulje</w:t>
            </w:r>
          </w:p>
        </w:tc>
      </w:tr>
      <w:tr w:rsidR="0099751A" w:rsidRPr="00E50B22" w14:paraId="067019D0" w14:textId="77777777" w:rsidTr="00E50B22">
        <w:trPr>
          <w:trHeight w:val="1188"/>
          <w:jc w:val="center"/>
        </w:trPr>
        <w:tc>
          <w:tcPr>
            <w:tcW w:w="2183" w:type="dxa"/>
            <w:shd w:val="clear" w:color="auto" w:fill="auto"/>
          </w:tcPr>
          <w:p w14:paraId="62DFD68D" w14:textId="77777777" w:rsidR="00741BA7" w:rsidRPr="00E50B22" w:rsidRDefault="00741BA7" w:rsidP="00E50B22">
            <w:pPr>
              <w:rPr>
                <w:sz w:val="20"/>
                <w:szCs w:val="20"/>
              </w:rPr>
            </w:pPr>
            <w:r w:rsidRPr="00E50B22">
              <w:rPr>
                <w:sz w:val="20"/>
                <w:szCs w:val="20"/>
              </w:rPr>
              <w:t>Presovanje</w:t>
            </w:r>
          </w:p>
        </w:tc>
        <w:tc>
          <w:tcPr>
            <w:tcW w:w="4774" w:type="dxa"/>
            <w:shd w:val="clear" w:color="auto" w:fill="auto"/>
          </w:tcPr>
          <w:p w14:paraId="4036B876" w14:textId="77777777" w:rsidR="00741BA7" w:rsidRPr="00E50B22" w:rsidRDefault="00D731BC" w:rsidP="008A2368">
            <w:pPr>
              <w:jc w:val="both"/>
              <w:rPr>
                <w:sz w:val="20"/>
                <w:szCs w:val="20"/>
              </w:rPr>
            </w:pPr>
            <w:r w:rsidRPr="00E50B22">
              <w:rPr>
                <w:sz w:val="20"/>
                <w:szCs w:val="20"/>
              </w:rPr>
              <w:t xml:space="preserve">Za izradu poluproizvoda od lima, koji se ugrađuju u bojler, upotrebljavaju se hidraulične, mehaničke i </w:t>
            </w:r>
            <w:r w:rsidR="00DE29BA" w:rsidRPr="00E50B22">
              <w:rPr>
                <w:sz w:val="20"/>
                <w:szCs w:val="20"/>
              </w:rPr>
              <w:t>pneumatske prese.</w:t>
            </w:r>
          </w:p>
        </w:tc>
        <w:tc>
          <w:tcPr>
            <w:tcW w:w="3816" w:type="dxa"/>
            <w:shd w:val="clear" w:color="auto" w:fill="auto"/>
          </w:tcPr>
          <w:p w14:paraId="0E4F6D86" w14:textId="77777777" w:rsidR="00741BA7" w:rsidRPr="00E50B22" w:rsidRDefault="002F7BCB" w:rsidP="003F2255">
            <w:pPr>
              <w:numPr>
                <w:ilvl w:val="0"/>
                <w:numId w:val="13"/>
              </w:numPr>
              <w:ind w:left="105" w:hanging="105"/>
              <w:jc w:val="both"/>
              <w:rPr>
                <w:sz w:val="20"/>
                <w:szCs w:val="20"/>
              </w:rPr>
            </w:pPr>
            <w:r w:rsidRPr="00E50B22">
              <w:rPr>
                <w:sz w:val="20"/>
                <w:szCs w:val="20"/>
              </w:rPr>
              <w:t>Otpadni lim – odvozi se na mesto za odlaganje otpada u krugu fabrike, odakle ga preuzima ovlašćena firma</w:t>
            </w:r>
          </w:p>
          <w:p w14:paraId="18295B50" w14:textId="77777777" w:rsidR="00000B4E" w:rsidRPr="00E50B22" w:rsidRDefault="00000B4E" w:rsidP="003F2255">
            <w:pPr>
              <w:numPr>
                <w:ilvl w:val="0"/>
                <w:numId w:val="13"/>
              </w:numPr>
              <w:ind w:left="105" w:hanging="105"/>
              <w:jc w:val="both"/>
              <w:rPr>
                <w:sz w:val="20"/>
                <w:szCs w:val="20"/>
              </w:rPr>
            </w:pPr>
            <w:r w:rsidRPr="00E50B22">
              <w:rPr>
                <w:sz w:val="20"/>
                <w:szCs w:val="20"/>
              </w:rPr>
              <w:t>Nauljene krpe i rukavice</w:t>
            </w:r>
          </w:p>
          <w:p w14:paraId="05A0D74B" w14:textId="77777777" w:rsidR="00000B4E" w:rsidRPr="00E50B22" w:rsidRDefault="003B1451" w:rsidP="003F2255">
            <w:pPr>
              <w:numPr>
                <w:ilvl w:val="0"/>
                <w:numId w:val="13"/>
              </w:numPr>
              <w:ind w:left="105" w:hanging="105"/>
              <w:jc w:val="both"/>
              <w:rPr>
                <w:sz w:val="20"/>
                <w:szCs w:val="20"/>
              </w:rPr>
            </w:pPr>
            <w:r w:rsidRPr="00E50B22">
              <w:rPr>
                <w:sz w:val="20"/>
                <w:szCs w:val="20"/>
              </w:rPr>
              <w:t>Nehlorovano hidraulično ulje</w:t>
            </w:r>
          </w:p>
        </w:tc>
      </w:tr>
      <w:tr w:rsidR="0099751A" w:rsidRPr="00E50B22" w14:paraId="3789CDB0" w14:textId="77777777" w:rsidTr="00E50B22">
        <w:trPr>
          <w:trHeight w:val="924"/>
          <w:jc w:val="center"/>
        </w:trPr>
        <w:tc>
          <w:tcPr>
            <w:tcW w:w="2183" w:type="dxa"/>
            <w:shd w:val="clear" w:color="auto" w:fill="auto"/>
          </w:tcPr>
          <w:p w14:paraId="159AF192" w14:textId="77777777" w:rsidR="00741BA7" w:rsidRPr="00E50B22" w:rsidRDefault="00741BA7" w:rsidP="00E50B22">
            <w:pPr>
              <w:rPr>
                <w:sz w:val="20"/>
                <w:szCs w:val="20"/>
              </w:rPr>
            </w:pPr>
            <w:r w:rsidRPr="00E50B22">
              <w:rPr>
                <w:sz w:val="20"/>
                <w:szCs w:val="20"/>
              </w:rPr>
              <w:t>Izrada omotača</w:t>
            </w:r>
          </w:p>
        </w:tc>
        <w:tc>
          <w:tcPr>
            <w:tcW w:w="4774" w:type="dxa"/>
            <w:shd w:val="clear" w:color="auto" w:fill="auto"/>
          </w:tcPr>
          <w:p w14:paraId="74321992" w14:textId="77777777" w:rsidR="00741BA7" w:rsidRPr="00E50B22" w:rsidRDefault="00DE29BA" w:rsidP="008A2368">
            <w:pPr>
              <w:jc w:val="both"/>
              <w:rPr>
                <w:sz w:val="20"/>
                <w:szCs w:val="20"/>
              </w:rPr>
            </w:pPr>
            <w:r w:rsidRPr="00E50B22">
              <w:rPr>
                <w:sz w:val="20"/>
                <w:szCs w:val="20"/>
              </w:rPr>
              <w:t>Omotači od lima izrađuju se na ručnim, poluautomatskim i automatskim linijama, koje su međusobno povezane transportnim sistemom. PVC omotači izrađuju se na hidrauličnoj mašini.</w:t>
            </w:r>
          </w:p>
        </w:tc>
        <w:tc>
          <w:tcPr>
            <w:tcW w:w="3816" w:type="dxa"/>
            <w:shd w:val="clear" w:color="auto" w:fill="auto"/>
          </w:tcPr>
          <w:p w14:paraId="410BE455" w14:textId="77777777" w:rsidR="00741BA7" w:rsidRPr="00E50B22" w:rsidRDefault="00DE29BA" w:rsidP="003F2255">
            <w:pPr>
              <w:numPr>
                <w:ilvl w:val="0"/>
                <w:numId w:val="13"/>
              </w:numPr>
              <w:ind w:left="201" w:hanging="201"/>
              <w:jc w:val="both"/>
              <w:rPr>
                <w:sz w:val="20"/>
                <w:szCs w:val="20"/>
              </w:rPr>
            </w:pPr>
            <w:r w:rsidRPr="00E50B22">
              <w:rPr>
                <w:sz w:val="20"/>
                <w:szCs w:val="20"/>
              </w:rPr>
              <w:t>Nema emisije</w:t>
            </w:r>
            <w:r w:rsidR="00000B4E" w:rsidRPr="00E50B22">
              <w:rPr>
                <w:sz w:val="20"/>
                <w:szCs w:val="20"/>
              </w:rPr>
              <w:t xml:space="preserve"> u vazduh</w:t>
            </w:r>
          </w:p>
          <w:p w14:paraId="0043791C" w14:textId="77777777" w:rsidR="00000B4E" w:rsidRPr="00E50B22" w:rsidRDefault="003B1451" w:rsidP="003F2255">
            <w:pPr>
              <w:numPr>
                <w:ilvl w:val="0"/>
                <w:numId w:val="13"/>
              </w:numPr>
              <w:ind w:left="201" w:hanging="201"/>
              <w:jc w:val="both"/>
              <w:rPr>
                <w:sz w:val="20"/>
                <w:szCs w:val="20"/>
              </w:rPr>
            </w:pPr>
            <w:r w:rsidRPr="00E50B22">
              <w:rPr>
                <w:sz w:val="20"/>
                <w:szCs w:val="20"/>
              </w:rPr>
              <w:t>Otpadna plastika</w:t>
            </w:r>
            <w:r w:rsidR="00000B4E" w:rsidRPr="00E50B22">
              <w:rPr>
                <w:sz w:val="20"/>
                <w:szCs w:val="20"/>
              </w:rPr>
              <w:t xml:space="preserve"> </w:t>
            </w:r>
            <w:r w:rsidR="0046312A" w:rsidRPr="00E50B22">
              <w:rPr>
                <w:sz w:val="20"/>
                <w:szCs w:val="20"/>
              </w:rPr>
              <w:t>(PP,PS)</w:t>
            </w:r>
          </w:p>
        </w:tc>
      </w:tr>
      <w:tr w:rsidR="0099751A" w:rsidRPr="00E50B22" w14:paraId="60B67A64" w14:textId="77777777" w:rsidTr="00E50B22">
        <w:trPr>
          <w:trHeight w:val="939"/>
          <w:jc w:val="center"/>
        </w:trPr>
        <w:tc>
          <w:tcPr>
            <w:tcW w:w="2183" w:type="dxa"/>
            <w:shd w:val="clear" w:color="auto" w:fill="auto"/>
          </w:tcPr>
          <w:p w14:paraId="3CA49A5A" w14:textId="77777777" w:rsidR="00741BA7" w:rsidRPr="00E50B22" w:rsidRDefault="0046312A" w:rsidP="00E50B22">
            <w:pPr>
              <w:rPr>
                <w:sz w:val="20"/>
                <w:szCs w:val="20"/>
              </w:rPr>
            </w:pPr>
            <w:r w:rsidRPr="00E50B22">
              <w:rPr>
                <w:sz w:val="20"/>
                <w:szCs w:val="20"/>
              </w:rPr>
              <w:t>Zavarivan</w:t>
            </w:r>
            <w:r w:rsidR="00741BA7" w:rsidRPr="00E50B22">
              <w:rPr>
                <w:sz w:val="20"/>
                <w:szCs w:val="20"/>
              </w:rPr>
              <w:t>je</w:t>
            </w:r>
          </w:p>
        </w:tc>
        <w:tc>
          <w:tcPr>
            <w:tcW w:w="4774" w:type="dxa"/>
            <w:shd w:val="clear" w:color="auto" w:fill="auto"/>
          </w:tcPr>
          <w:p w14:paraId="11C24684" w14:textId="77777777" w:rsidR="00741BA7" w:rsidRPr="00E50B22" w:rsidRDefault="0046312A" w:rsidP="008A2368">
            <w:pPr>
              <w:jc w:val="both"/>
              <w:rPr>
                <w:sz w:val="20"/>
                <w:szCs w:val="20"/>
              </w:rPr>
            </w:pPr>
            <w:r w:rsidRPr="00E50B22">
              <w:rPr>
                <w:sz w:val="20"/>
                <w:szCs w:val="20"/>
              </w:rPr>
              <w:t xml:space="preserve">Zavarivanje </w:t>
            </w:r>
            <w:r w:rsidR="004758D9" w:rsidRPr="00E50B22">
              <w:rPr>
                <w:sz w:val="20"/>
                <w:szCs w:val="20"/>
              </w:rPr>
              <w:t xml:space="preserve">se vrši na poluautomatskim i automatskim linijama, uzdužno i radijalno. Varenjem se dobija plašt kazana, koji se </w:t>
            </w:r>
            <w:r w:rsidR="00DA2167" w:rsidRPr="00E50B22">
              <w:rPr>
                <w:sz w:val="20"/>
                <w:szCs w:val="20"/>
              </w:rPr>
              <w:t xml:space="preserve">potom </w:t>
            </w:r>
            <w:r w:rsidR="004758D9" w:rsidRPr="00E50B22">
              <w:rPr>
                <w:sz w:val="20"/>
                <w:szCs w:val="20"/>
              </w:rPr>
              <w:t xml:space="preserve">spaja sa </w:t>
            </w:r>
            <w:r w:rsidR="00DA2167" w:rsidRPr="00E50B22">
              <w:rPr>
                <w:sz w:val="20"/>
                <w:szCs w:val="20"/>
              </w:rPr>
              <w:t xml:space="preserve">poklopcem i dnom. Na kraju procesa se zavaruju noseće nožice. </w:t>
            </w:r>
          </w:p>
        </w:tc>
        <w:tc>
          <w:tcPr>
            <w:tcW w:w="3816" w:type="dxa"/>
            <w:shd w:val="clear" w:color="auto" w:fill="auto"/>
          </w:tcPr>
          <w:p w14:paraId="6517E4EE" w14:textId="77777777" w:rsidR="00F20DEA" w:rsidRPr="00E50B22" w:rsidRDefault="00F20DEA" w:rsidP="0046312A">
            <w:pPr>
              <w:ind w:left="198"/>
              <w:jc w:val="both"/>
              <w:rPr>
                <w:sz w:val="20"/>
                <w:szCs w:val="20"/>
              </w:rPr>
            </w:pPr>
          </w:p>
        </w:tc>
      </w:tr>
      <w:tr w:rsidR="0099751A" w:rsidRPr="00E50B22" w14:paraId="4F0E5A84" w14:textId="77777777" w:rsidTr="00E50B22">
        <w:trPr>
          <w:trHeight w:val="1789"/>
          <w:jc w:val="center"/>
        </w:trPr>
        <w:tc>
          <w:tcPr>
            <w:tcW w:w="2183" w:type="dxa"/>
            <w:shd w:val="clear" w:color="auto" w:fill="auto"/>
          </w:tcPr>
          <w:p w14:paraId="538238CD" w14:textId="77777777" w:rsidR="00741BA7" w:rsidRPr="00E50B22" w:rsidRDefault="00741BA7" w:rsidP="00E50B22">
            <w:pPr>
              <w:rPr>
                <w:sz w:val="20"/>
                <w:szCs w:val="20"/>
              </w:rPr>
            </w:pPr>
            <w:r w:rsidRPr="00E50B22">
              <w:rPr>
                <w:sz w:val="20"/>
                <w:szCs w:val="20"/>
              </w:rPr>
              <w:t>Emajliranje</w:t>
            </w:r>
          </w:p>
        </w:tc>
        <w:tc>
          <w:tcPr>
            <w:tcW w:w="4774" w:type="dxa"/>
            <w:shd w:val="clear" w:color="auto" w:fill="auto"/>
          </w:tcPr>
          <w:p w14:paraId="45C9EE95" w14:textId="77777777" w:rsidR="00741BA7" w:rsidRPr="00E50B22" w:rsidRDefault="00A0419C" w:rsidP="008A2368">
            <w:pPr>
              <w:jc w:val="both"/>
              <w:rPr>
                <w:sz w:val="20"/>
                <w:szCs w:val="20"/>
              </w:rPr>
            </w:pPr>
            <w:r w:rsidRPr="00E50B22">
              <w:rPr>
                <w:sz w:val="20"/>
                <w:szCs w:val="20"/>
              </w:rPr>
              <w:t>Nakon prijema kotlova, sl</w:t>
            </w:r>
            <w:r w:rsidR="004A5825" w:rsidRPr="00E50B22">
              <w:rPr>
                <w:sz w:val="20"/>
                <w:szCs w:val="20"/>
              </w:rPr>
              <w:t>edi hemijska predobrada (deterd</w:t>
            </w:r>
            <w:r w:rsidR="004A5825" w:rsidRPr="00E50B22">
              <w:rPr>
                <w:sz w:val="20"/>
                <w:szCs w:val="20"/>
                <w:lang w:val="sr-Latn-CS"/>
              </w:rPr>
              <w:t>ž</w:t>
            </w:r>
            <w:r w:rsidRPr="00E50B22">
              <w:rPr>
                <w:sz w:val="20"/>
                <w:szCs w:val="20"/>
              </w:rPr>
              <w:t>ent, sumporna kiselina, neutralizator), priprema</w:t>
            </w:r>
            <w:r w:rsidR="004A5825" w:rsidRPr="00E50B22">
              <w:rPr>
                <w:sz w:val="20"/>
                <w:szCs w:val="20"/>
              </w:rPr>
              <w:t xml:space="preserve"> emajla</w:t>
            </w:r>
            <w:r w:rsidRPr="00E50B22">
              <w:rPr>
                <w:sz w:val="20"/>
                <w:szCs w:val="20"/>
              </w:rPr>
              <w:t>, nanošenje</w:t>
            </w:r>
            <w:r w:rsidR="00194936" w:rsidRPr="00E50B22">
              <w:rPr>
                <w:sz w:val="20"/>
                <w:szCs w:val="20"/>
              </w:rPr>
              <w:t xml:space="preserve"> (oblivanje)</w:t>
            </w:r>
            <w:r w:rsidRPr="00E50B22">
              <w:rPr>
                <w:sz w:val="20"/>
                <w:szCs w:val="20"/>
              </w:rPr>
              <w:t>, sušenje i pečenje emajla, pa sledi otprema emajliranih kotlova.</w:t>
            </w:r>
          </w:p>
        </w:tc>
        <w:tc>
          <w:tcPr>
            <w:tcW w:w="3816" w:type="dxa"/>
            <w:shd w:val="clear" w:color="auto" w:fill="auto"/>
          </w:tcPr>
          <w:p w14:paraId="6ED2A95C" w14:textId="77777777" w:rsidR="00C339CB" w:rsidRPr="00E50B22" w:rsidRDefault="00C339CB" w:rsidP="003F2255">
            <w:pPr>
              <w:numPr>
                <w:ilvl w:val="0"/>
                <w:numId w:val="11"/>
              </w:numPr>
              <w:ind w:left="138" w:hanging="141"/>
              <w:jc w:val="both"/>
              <w:rPr>
                <w:sz w:val="20"/>
                <w:szCs w:val="20"/>
              </w:rPr>
            </w:pPr>
            <w:r w:rsidRPr="00E50B22">
              <w:rPr>
                <w:sz w:val="20"/>
                <w:szCs w:val="20"/>
              </w:rPr>
              <w:t>Emiter dimnih gasova u va</w:t>
            </w:r>
            <w:r w:rsidRPr="00E50B22">
              <w:rPr>
                <w:sz w:val="20"/>
                <w:szCs w:val="20"/>
                <w:lang w:val="sr-Latn-CS"/>
              </w:rPr>
              <w:t>z</w:t>
            </w:r>
            <w:r w:rsidRPr="00E50B22">
              <w:rPr>
                <w:sz w:val="20"/>
                <w:szCs w:val="20"/>
              </w:rPr>
              <w:t>duh</w:t>
            </w:r>
          </w:p>
          <w:p w14:paraId="22B82975" w14:textId="77777777" w:rsidR="00C339CB" w:rsidRPr="00E50B22" w:rsidRDefault="00C339CB" w:rsidP="003F2255">
            <w:pPr>
              <w:numPr>
                <w:ilvl w:val="0"/>
                <w:numId w:val="11"/>
              </w:numPr>
              <w:ind w:left="138" w:hanging="138"/>
              <w:jc w:val="both"/>
              <w:rPr>
                <w:sz w:val="20"/>
                <w:szCs w:val="20"/>
              </w:rPr>
            </w:pPr>
            <w:r w:rsidRPr="00E50B22">
              <w:rPr>
                <w:sz w:val="20"/>
                <w:szCs w:val="20"/>
              </w:rPr>
              <w:t>Otpadne vode (ispirajuće vode i koncentrati) – ispust na postrojenje za prečišćavanje otpadnih voda</w:t>
            </w:r>
          </w:p>
          <w:p w14:paraId="0E1B2AE0" w14:textId="77777777" w:rsidR="004E0223" w:rsidRPr="00E50B22" w:rsidRDefault="00C339CB" w:rsidP="003F2255">
            <w:pPr>
              <w:numPr>
                <w:ilvl w:val="0"/>
                <w:numId w:val="11"/>
              </w:numPr>
              <w:ind w:left="138" w:hanging="138"/>
              <w:jc w:val="both"/>
              <w:rPr>
                <w:sz w:val="20"/>
                <w:szCs w:val="20"/>
              </w:rPr>
            </w:pPr>
            <w:r w:rsidRPr="00E50B22">
              <w:rPr>
                <w:sz w:val="20"/>
                <w:szCs w:val="20"/>
              </w:rPr>
              <w:t>Otpadni emajl – odvozi se na deponiju Vinča</w:t>
            </w:r>
          </w:p>
          <w:p w14:paraId="43487DC9" w14:textId="77777777" w:rsidR="008021F5" w:rsidRPr="00E50B22" w:rsidRDefault="008021F5" w:rsidP="003F2255">
            <w:pPr>
              <w:numPr>
                <w:ilvl w:val="0"/>
                <w:numId w:val="11"/>
              </w:numPr>
              <w:ind w:left="138" w:hanging="138"/>
              <w:jc w:val="both"/>
              <w:rPr>
                <w:sz w:val="20"/>
                <w:szCs w:val="20"/>
              </w:rPr>
            </w:pPr>
            <w:r w:rsidRPr="00E50B22">
              <w:rPr>
                <w:sz w:val="20"/>
                <w:szCs w:val="20"/>
              </w:rPr>
              <w:t>Ambalaža hemikalija</w:t>
            </w:r>
          </w:p>
        </w:tc>
      </w:tr>
      <w:tr w:rsidR="0099751A" w:rsidRPr="00E50B22" w14:paraId="66FA3A80" w14:textId="77777777" w:rsidTr="00E50B22">
        <w:trPr>
          <w:trHeight w:val="1959"/>
          <w:jc w:val="center"/>
        </w:trPr>
        <w:tc>
          <w:tcPr>
            <w:tcW w:w="2183" w:type="dxa"/>
            <w:shd w:val="clear" w:color="auto" w:fill="auto"/>
          </w:tcPr>
          <w:p w14:paraId="74B35344" w14:textId="77777777" w:rsidR="00741BA7" w:rsidRPr="00E50B22" w:rsidRDefault="00B664EF" w:rsidP="00E50B22">
            <w:pPr>
              <w:rPr>
                <w:sz w:val="20"/>
                <w:szCs w:val="20"/>
              </w:rPr>
            </w:pPr>
            <w:r w:rsidRPr="00E50B22">
              <w:rPr>
                <w:sz w:val="20"/>
                <w:szCs w:val="20"/>
              </w:rPr>
              <w:t>Lakiranje</w:t>
            </w:r>
          </w:p>
        </w:tc>
        <w:tc>
          <w:tcPr>
            <w:tcW w:w="4774" w:type="dxa"/>
            <w:shd w:val="clear" w:color="auto" w:fill="auto"/>
          </w:tcPr>
          <w:p w14:paraId="1E8E4553" w14:textId="77777777" w:rsidR="00741BA7" w:rsidRPr="00E50B22" w:rsidRDefault="00DC2992" w:rsidP="008A2368">
            <w:pPr>
              <w:jc w:val="both"/>
              <w:rPr>
                <w:sz w:val="20"/>
                <w:szCs w:val="20"/>
              </w:rPr>
            </w:pPr>
            <w:r w:rsidRPr="00E50B22">
              <w:rPr>
                <w:sz w:val="20"/>
                <w:szCs w:val="20"/>
              </w:rPr>
              <w:t>Prethodno hemijski obrađeni poluproizvodi lakiraju se u kabini, suše na oko 150ºC i peku na oko 200ºC.</w:t>
            </w:r>
          </w:p>
        </w:tc>
        <w:tc>
          <w:tcPr>
            <w:tcW w:w="3816" w:type="dxa"/>
            <w:shd w:val="clear" w:color="auto" w:fill="auto"/>
          </w:tcPr>
          <w:p w14:paraId="5306511A" w14:textId="77777777" w:rsidR="005A2F4A" w:rsidRPr="00E50B22" w:rsidRDefault="005A2F4A" w:rsidP="003F2255">
            <w:pPr>
              <w:numPr>
                <w:ilvl w:val="0"/>
                <w:numId w:val="12"/>
              </w:numPr>
              <w:ind w:left="138" w:hanging="141"/>
              <w:jc w:val="both"/>
              <w:rPr>
                <w:sz w:val="20"/>
                <w:szCs w:val="20"/>
              </w:rPr>
            </w:pPr>
            <w:r w:rsidRPr="00E50B22">
              <w:rPr>
                <w:sz w:val="20"/>
                <w:szCs w:val="20"/>
              </w:rPr>
              <w:t>Emiter dimnih gasova u vazduh</w:t>
            </w:r>
          </w:p>
          <w:p w14:paraId="34622504" w14:textId="77777777" w:rsidR="005A2F4A" w:rsidRPr="00E50B22" w:rsidRDefault="005A2F4A" w:rsidP="003F2255">
            <w:pPr>
              <w:numPr>
                <w:ilvl w:val="0"/>
                <w:numId w:val="11"/>
              </w:numPr>
              <w:ind w:left="138" w:hanging="138"/>
              <w:jc w:val="both"/>
              <w:rPr>
                <w:sz w:val="20"/>
                <w:szCs w:val="20"/>
              </w:rPr>
            </w:pPr>
            <w:r w:rsidRPr="00E50B22">
              <w:rPr>
                <w:sz w:val="20"/>
                <w:szCs w:val="20"/>
              </w:rPr>
              <w:t>Otpadne vode (ispirajuće vode i koncentrati) – ispust na postrojenje za prečišćavanje otpadnih voda</w:t>
            </w:r>
          </w:p>
          <w:p w14:paraId="3432EABD" w14:textId="77777777" w:rsidR="00000B4E" w:rsidRPr="00E50B22" w:rsidRDefault="005A2F4A" w:rsidP="003F2255">
            <w:pPr>
              <w:numPr>
                <w:ilvl w:val="0"/>
                <w:numId w:val="12"/>
              </w:numPr>
              <w:ind w:left="138" w:hanging="141"/>
              <w:jc w:val="both"/>
              <w:rPr>
                <w:sz w:val="20"/>
                <w:szCs w:val="20"/>
              </w:rPr>
            </w:pPr>
            <w:r w:rsidRPr="00E50B22">
              <w:rPr>
                <w:sz w:val="20"/>
                <w:szCs w:val="20"/>
              </w:rPr>
              <w:t>Otpadni lak – odvozi se na deponiju Vinča</w:t>
            </w:r>
          </w:p>
          <w:p w14:paraId="206417CC" w14:textId="77777777" w:rsidR="008021F5" w:rsidRPr="00E50B22" w:rsidRDefault="008021F5" w:rsidP="003F2255">
            <w:pPr>
              <w:numPr>
                <w:ilvl w:val="0"/>
                <w:numId w:val="12"/>
              </w:numPr>
              <w:ind w:left="138" w:hanging="141"/>
              <w:jc w:val="both"/>
              <w:rPr>
                <w:sz w:val="20"/>
                <w:szCs w:val="20"/>
              </w:rPr>
            </w:pPr>
            <w:r w:rsidRPr="00E50B22">
              <w:rPr>
                <w:sz w:val="20"/>
                <w:szCs w:val="20"/>
              </w:rPr>
              <w:t>Otpad od spaljivanja laka-odvozi se na deponiju Vinča</w:t>
            </w:r>
          </w:p>
          <w:p w14:paraId="3AF1BD5C" w14:textId="77777777" w:rsidR="003B1451" w:rsidRPr="00E50B22" w:rsidRDefault="008021F5" w:rsidP="003B1451">
            <w:pPr>
              <w:numPr>
                <w:ilvl w:val="0"/>
                <w:numId w:val="12"/>
              </w:numPr>
              <w:ind w:left="138" w:hanging="141"/>
              <w:jc w:val="both"/>
              <w:rPr>
                <w:sz w:val="20"/>
                <w:szCs w:val="20"/>
              </w:rPr>
            </w:pPr>
            <w:r w:rsidRPr="00E50B22">
              <w:rPr>
                <w:sz w:val="20"/>
                <w:szCs w:val="20"/>
              </w:rPr>
              <w:t>Ambalaža hemikalija</w:t>
            </w:r>
          </w:p>
        </w:tc>
      </w:tr>
      <w:tr w:rsidR="0099751A" w:rsidRPr="00E50B22" w14:paraId="54F3D234" w14:textId="77777777" w:rsidTr="00E50B22">
        <w:trPr>
          <w:trHeight w:val="717"/>
          <w:jc w:val="center"/>
        </w:trPr>
        <w:tc>
          <w:tcPr>
            <w:tcW w:w="2183" w:type="dxa"/>
            <w:shd w:val="clear" w:color="auto" w:fill="auto"/>
          </w:tcPr>
          <w:p w14:paraId="28A336AA" w14:textId="77777777" w:rsidR="00741BA7" w:rsidRPr="00E50B22" w:rsidRDefault="007458FE" w:rsidP="00E50B22">
            <w:pPr>
              <w:rPr>
                <w:sz w:val="20"/>
                <w:szCs w:val="20"/>
              </w:rPr>
            </w:pPr>
            <w:r w:rsidRPr="00E50B22">
              <w:rPr>
                <w:sz w:val="20"/>
                <w:szCs w:val="20"/>
              </w:rPr>
              <w:t>Izolovanje</w:t>
            </w:r>
          </w:p>
        </w:tc>
        <w:tc>
          <w:tcPr>
            <w:tcW w:w="4774" w:type="dxa"/>
            <w:shd w:val="clear" w:color="auto" w:fill="auto"/>
          </w:tcPr>
          <w:p w14:paraId="1874DC65" w14:textId="77777777" w:rsidR="00741BA7" w:rsidRPr="00E50B22" w:rsidRDefault="007458FE" w:rsidP="008A2368">
            <w:pPr>
              <w:jc w:val="both"/>
              <w:rPr>
                <w:sz w:val="20"/>
                <w:szCs w:val="20"/>
              </w:rPr>
            </w:pPr>
            <w:r w:rsidRPr="00E50B22">
              <w:rPr>
                <w:sz w:val="20"/>
                <w:szCs w:val="20"/>
              </w:rPr>
              <w:t xml:space="preserve">Kotlovi određene zapremine se </w:t>
            </w:r>
            <w:r w:rsidR="00194936" w:rsidRPr="00E50B22">
              <w:rPr>
                <w:sz w:val="20"/>
                <w:szCs w:val="20"/>
              </w:rPr>
              <w:t>izoluju poliuretanskom penom.</w:t>
            </w:r>
          </w:p>
        </w:tc>
        <w:tc>
          <w:tcPr>
            <w:tcW w:w="3816" w:type="dxa"/>
            <w:shd w:val="clear" w:color="auto" w:fill="auto"/>
          </w:tcPr>
          <w:p w14:paraId="5637D0DA" w14:textId="77777777" w:rsidR="005A2F4A" w:rsidRPr="00E50B22" w:rsidRDefault="005A2F4A" w:rsidP="003F2255">
            <w:pPr>
              <w:numPr>
                <w:ilvl w:val="0"/>
                <w:numId w:val="12"/>
              </w:numPr>
              <w:ind w:left="129" w:hanging="159"/>
              <w:jc w:val="both"/>
              <w:rPr>
                <w:sz w:val="20"/>
                <w:szCs w:val="20"/>
              </w:rPr>
            </w:pPr>
            <w:r w:rsidRPr="00E50B22">
              <w:rPr>
                <w:sz w:val="20"/>
                <w:szCs w:val="20"/>
              </w:rPr>
              <w:t>Emiter dimnih gasova u vazduh</w:t>
            </w:r>
          </w:p>
          <w:p w14:paraId="365423F2" w14:textId="77777777" w:rsidR="00194936" w:rsidRPr="00E50B22" w:rsidRDefault="005A2F4A" w:rsidP="003F2255">
            <w:pPr>
              <w:numPr>
                <w:ilvl w:val="0"/>
                <w:numId w:val="12"/>
              </w:numPr>
              <w:ind w:left="138" w:hanging="138"/>
              <w:jc w:val="both"/>
              <w:rPr>
                <w:sz w:val="20"/>
                <w:szCs w:val="20"/>
              </w:rPr>
            </w:pPr>
            <w:r w:rsidRPr="00E50B22">
              <w:rPr>
                <w:sz w:val="20"/>
                <w:szCs w:val="20"/>
              </w:rPr>
              <w:t>Otpadna pur pena – odvozi se na deponiju Vinča</w:t>
            </w:r>
          </w:p>
        </w:tc>
      </w:tr>
      <w:tr w:rsidR="0099751A" w:rsidRPr="00E50B22" w14:paraId="45420CB8" w14:textId="77777777" w:rsidTr="00E50B22">
        <w:trPr>
          <w:trHeight w:val="256"/>
          <w:jc w:val="center"/>
        </w:trPr>
        <w:tc>
          <w:tcPr>
            <w:tcW w:w="2183" w:type="dxa"/>
            <w:shd w:val="clear" w:color="auto" w:fill="auto"/>
          </w:tcPr>
          <w:p w14:paraId="28D4062F" w14:textId="77777777" w:rsidR="007458FE" w:rsidRPr="00E50B22" w:rsidRDefault="007458FE" w:rsidP="00E50B22">
            <w:pPr>
              <w:rPr>
                <w:sz w:val="20"/>
                <w:szCs w:val="20"/>
              </w:rPr>
            </w:pPr>
            <w:r w:rsidRPr="00E50B22">
              <w:rPr>
                <w:sz w:val="20"/>
                <w:szCs w:val="20"/>
              </w:rPr>
              <w:t>Montaža</w:t>
            </w:r>
          </w:p>
        </w:tc>
        <w:tc>
          <w:tcPr>
            <w:tcW w:w="4774" w:type="dxa"/>
            <w:shd w:val="clear" w:color="auto" w:fill="auto"/>
          </w:tcPr>
          <w:p w14:paraId="68FE0520" w14:textId="77777777" w:rsidR="007458FE" w:rsidRPr="00E50B22" w:rsidRDefault="00DC180F" w:rsidP="00DC180F">
            <w:pPr>
              <w:jc w:val="both"/>
              <w:rPr>
                <w:sz w:val="20"/>
                <w:szCs w:val="20"/>
              </w:rPr>
            </w:pPr>
            <w:r w:rsidRPr="00E50B22">
              <w:rPr>
                <w:sz w:val="20"/>
                <w:szCs w:val="20"/>
              </w:rPr>
              <w:t>Sklapanje bojlera od delova p</w:t>
            </w:r>
            <w:r w:rsidR="007458FE" w:rsidRPr="00E50B22">
              <w:rPr>
                <w:sz w:val="20"/>
                <w:szCs w:val="20"/>
              </w:rPr>
              <w:t>rispeli</w:t>
            </w:r>
            <w:r w:rsidRPr="00E50B22">
              <w:rPr>
                <w:sz w:val="20"/>
                <w:szCs w:val="20"/>
              </w:rPr>
              <w:t>h i</w:t>
            </w:r>
            <w:r w:rsidR="007458FE" w:rsidRPr="00E50B22">
              <w:rPr>
                <w:sz w:val="20"/>
                <w:szCs w:val="20"/>
              </w:rPr>
              <w:t>z prethodnih faza</w:t>
            </w:r>
            <w:r w:rsidR="000B1759" w:rsidRPr="00E50B22">
              <w:rPr>
                <w:sz w:val="20"/>
                <w:szCs w:val="20"/>
              </w:rPr>
              <w:t>.</w:t>
            </w:r>
          </w:p>
        </w:tc>
        <w:tc>
          <w:tcPr>
            <w:tcW w:w="3816" w:type="dxa"/>
            <w:shd w:val="clear" w:color="auto" w:fill="auto"/>
          </w:tcPr>
          <w:p w14:paraId="74178479" w14:textId="77777777" w:rsidR="00F20DEA" w:rsidRPr="00E50B22" w:rsidRDefault="007458FE" w:rsidP="003F2255">
            <w:pPr>
              <w:numPr>
                <w:ilvl w:val="0"/>
                <w:numId w:val="15"/>
              </w:numPr>
              <w:ind w:left="157" w:hanging="157"/>
              <w:jc w:val="both"/>
              <w:rPr>
                <w:sz w:val="20"/>
                <w:szCs w:val="20"/>
              </w:rPr>
            </w:pPr>
            <w:r w:rsidRPr="00E50B22">
              <w:rPr>
                <w:sz w:val="20"/>
                <w:szCs w:val="20"/>
              </w:rPr>
              <w:t>Nema emisije</w:t>
            </w:r>
          </w:p>
        </w:tc>
      </w:tr>
      <w:tr w:rsidR="0099751A" w:rsidRPr="00E50B22" w14:paraId="60FA7E1E" w14:textId="77777777" w:rsidTr="00E50B22">
        <w:trPr>
          <w:trHeight w:val="495"/>
          <w:jc w:val="center"/>
        </w:trPr>
        <w:tc>
          <w:tcPr>
            <w:tcW w:w="2183" w:type="dxa"/>
            <w:shd w:val="clear" w:color="auto" w:fill="auto"/>
          </w:tcPr>
          <w:p w14:paraId="11EEC4F1" w14:textId="77777777" w:rsidR="00741BA7" w:rsidRPr="00E50B22" w:rsidRDefault="00B664EF" w:rsidP="00E50B22">
            <w:pPr>
              <w:rPr>
                <w:sz w:val="20"/>
                <w:szCs w:val="20"/>
              </w:rPr>
            </w:pPr>
            <w:r w:rsidRPr="00E50B22">
              <w:rPr>
                <w:sz w:val="20"/>
                <w:szCs w:val="20"/>
              </w:rPr>
              <w:t>Izrada plastičnih delova</w:t>
            </w:r>
          </w:p>
        </w:tc>
        <w:tc>
          <w:tcPr>
            <w:tcW w:w="4774" w:type="dxa"/>
            <w:shd w:val="clear" w:color="auto" w:fill="auto"/>
          </w:tcPr>
          <w:p w14:paraId="1005F9B7" w14:textId="77777777" w:rsidR="00741BA7" w:rsidRPr="00E50B22" w:rsidRDefault="00194936" w:rsidP="008A2368">
            <w:pPr>
              <w:jc w:val="both"/>
              <w:rPr>
                <w:sz w:val="20"/>
                <w:szCs w:val="20"/>
              </w:rPr>
            </w:pPr>
            <w:r w:rsidRPr="00E50B22">
              <w:rPr>
                <w:sz w:val="20"/>
                <w:szCs w:val="20"/>
              </w:rPr>
              <w:t>Plastični poluproizvodi se brizgaju i duvaju</w:t>
            </w:r>
            <w:r w:rsidR="00762FA9" w:rsidRPr="00E50B22">
              <w:rPr>
                <w:sz w:val="20"/>
                <w:szCs w:val="20"/>
              </w:rPr>
              <w:t>.</w:t>
            </w:r>
          </w:p>
        </w:tc>
        <w:tc>
          <w:tcPr>
            <w:tcW w:w="3816" w:type="dxa"/>
            <w:shd w:val="clear" w:color="auto" w:fill="auto"/>
          </w:tcPr>
          <w:p w14:paraId="5049A2BE" w14:textId="77777777" w:rsidR="00741BA7" w:rsidRPr="00E50B22" w:rsidRDefault="00194936" w:rsidP="003F2255">
            <w:pPr>
              <w:numPr>
                <w:ilvl w:val="0"/>
                <w:numId w:val="15"/>
              </w:numPr>
              <w:ind w:left="157" w:hanging="142"/>
              <w:jc w:val="both"/>
              <w:rPr>
                <w:sz w:val="20"/>
                <w:szCs w:val="20"/>
              </w:rPr>
            </w:pPr>
            <w:r w:rsidRPr="00E50B22">
              <w:rPr>
                <w:sz w:val="20"/>
                <w:szCs w:val="20"/>
              </w:rPr>
              <w:t>Nema emisije</w:t>
            </w:r>
          </w:p>
          <w:p w14:paraId="33F534E1" w14:textId="77777777" w:rsidR="003B1451" w:rsidRPr="00E50B22" w:rsidRDefault="003B1451" w:rsidP="003F2255">
            <w:pPr>
              <w:numPr>
                <w:ilvl w:val="0"/>
                <w:numId w:val="15"/>
              </w:numPr>
              <w:ind w:left="157" w:hanging="142"/>
              <w:jc w:val="both"/>
              <w:rPr>
                <w:sz w:val="20"/>
                <w:szCs w:val="20"/>
              </w:rPr>
            </w:pPr>
            <w:r w:rsidRPr="00E50B22">
              <w:rPr>
                <w:sz w:val="20"/>
                <w:szCs w:val="20"/>
              </w:rPr>
              <w:t>Otpadna plastika</w:t>
            </w:r>
          </w:p>
        </w:tc>
      </w:tr>
      <w:tr w:rsidR="0099751A" w:rsidRPr="00E50B22" w14:paraId="4FB54A5B" w14:textId="77777777" w:rsidTr="00E50B22">
        <w:trPr>
          <w:trHeight w:val="590"/>
          <w:jc w:val="center"/>
        </w:trPr>
        <w:tc>
          <w:tcPr>
            <w:tcW w:w="2183" w:type="dxa"/>
            <w:shd w:val="clear" w:color="auto" w:fill="auto"/>
          </w:tcPr>
          <w:p w14:paraId="04C531B3" w14:textId="77777777" w:rsidR="00656101" w:rsidRPr="00E50B22" w:rsidRDefault="00656101" w:rsidP="00E50B22">
            <w:pPr>
              <w:rPr>
                <w:sz w:val="20"/>
                <w:szCs w:val="20"/>
              </w:rPr>
            </w:pPr>
            <w:r w:rsidRPr="00E50B22">
              <w:rPr>
                <w:sz w:val="20"/>
                <w:szCs w:val="20"/>
              </w:rPr>
              <w:t>Pakovanje i skladi</w:t>
            </w:r>
            <w:r w:rsidRPr="00E50B22">
              <w:rPr>
                <w:sz w:val="20"/>
                <w:szCs w:val="20"/>
                <w:lang w:val="sr-Latn-CS"/>
              </w:rPr>
              <w:t>š</w:t>
            </w:r>
            <w:r w:rsidRPr="00E50B22">
              <w:rPr>
                <w:sz w:val="20"/>
                <w:szCs w:val="20"/>
              </w:rPr>
              <w:t>tenje</w:t>
            </w:r>
          </w:p>
        </w:tc>
        <w:tc>
          <w:tcPr>
            <w:tcW w:w="4774" w:type="dxa"/>
            <w:shd w:val="clear" w:color="auto" w:fill="auto"/>
          </w:tcPr>
          <w:p w14:paraId="1C10499D" w14:textId="77777777" w:rsidR="00656101" w:rsidRPr="00E50B22" w:rsidRDefault="00656101" w:rsidP="008A2368">
            <w:pPr>
              <w:jc w:val="both"/>
              <w:rPr>
                <w:sz w:val="20"/>
                <w:szCs w:val="20"/>
              </w:rPr>
            </w:pPr>
            <w:r w:rsidRPr="00E50B22">
              <w:rPr>
                <w:sz w:val="20"/>
                <w:szCs w:val="20"/>
              </w:rPr>
              <w:t>Gotovi bojleri se pakuju u stiropor i kutije i skladište u magacin gotove robe.</w:t>
            </w:r>
          </w:p>
        </w:tc>
        <w:tc>
          <w:tcPr>
            <w:tcW w:w="3816" w:type="dxa"/>
            <w:shd w:val="clear" w:color="auto" w:fill="auto"/>
          </w:tcPr>
          <w:p w14:paraId="37E4DE9B" w14:textId="77777777" w:rsidR="00656101" w:rsidRPr="00E50B22" w:rsidRDefault="00656101" w:rsidP="003F2255">
            <w:pPr>
              <w:numPr>
                <w:ilvl w:val="0"/>
                <w:numId w:val="16"/>
              </w:numPr>
              <w:ind w:left="107" w:hanging="107"/>
              <w:jc w:val="both"/>
              <w:rPr>
                <w:sz w:val="20"/>
                <w:szCs w:val="20"/>
              </w:rPr>
            </w:pPr>
            <w:r w:rsidRPr="00E50B22">
              <w:rPr>
                <w:sz w:val="20"/>
                <w:szCs w:val="20"/>
              </w:rPr>
              <w:t>Nema emisije</w:t>
            </w:r>
          </w:p>
          <w:p w14:paraId="623CC097" w14:textId="77777777" w:rsidR="00656101" w:rsidRPr="00E50B22" w:rsidRDefault="000B1759" w:rsidP="008A2368">
            <w:pPr>
              <w:numPr>
                <w:ilvl w:val="0"/>
                <w:numId w:val="16"/>
              </w:numPr>
              <w:ind w:left="107" w:hanging="107"/>
              <w:jc w:val="both"/>
              <w:rPr>
                <w:sz w:val="20"/>
                <w:szCs w:val="20"/>
              </w:rPr>
            </w:pPr>
            <w:r w:rsidRPr="00E50B22">
              <w:rPr>
                <w:sz w:val="20"/>
                <w:szCs w:val="20"/>
              </w:rPr>
              <w:t>Otpadna papirna ambalaža</w:t>
            </w:r>
          </w:p>
        </w:tc>
      </w:tr>
      <w:tr w:rsidR="0099751A" w:rsidRPr="00E50B22" w14:paraId="4E437705" w14:textId="77777777" w:rsidTr="00E50B22">
        <w:trPr>
          <w:trHeight w:val="512"/>
          <w:jc w:val="center"/>
        </w:trPr>
        <w:tc>
          <w:tcPr>
            <w:tcW w:w="2183" w:type="dxa"/>
            <w:shd w:val="clear" w:color="auto" w:fill="auto"/>
          </w:tcPr>
          <w:p w14:paraId="78F2554E" w14:textId="77777777" w:rsidR="00656101" w:rsidRPr="00E50B22" w:rsidRDefault="00656101" w:rsidP="00E50B22">
            <w:pPr>
              <w:rPr>
                <w:sz w:val="20"/>
                <w:szCs w:val="20"/>
              </w:rPr>
            </w:pPr>
            <w:r w:rsidRPr="00E50B22">
              <w:rPr>
                <w:sz w:val="20"/>
                <w:szCs w:val="20"/>
              </w:rPr>
              <w:t>Proizvodnja toplotne i električne energije</w:t>
            </w:r>
          </w:p>
        </w:tc>
        <w:tc>
          <w:tcPr>
            <w:tcW w:w="4774" w:type="dxa"/>
            <w:shd w:val="clear" w:color="auto" w:fill="auto"/>
          </w:tcPr>
          <w:p w14:paraId="03BF7FC9" w14:textId="77777777" w:rsidR="00656101" w:rsidRPr="00E50B22" w:rsidRDefault="00656101" w:rsidP="00656101">
            <w:pPr>
              <w:jc w:val="both"/>
              <w:rPr>
                <w:sz w:val="20"/>
                <w:szCs w:val="20"/>
              </w:rPr>
            </w:pPr>
            <w:r w:rsidRPr="00E50B22">
              <w:rPr>
                <w:sz w:val="20"/>
                <w:szCs w:val="20"/>
              </w:rPr>
              <w:t>Toplotna energija se proizvodi pomoću parnog kotla, koji ima jedan dimnjak</w:t>
            </w:r>
            <w:r w:rsidR="00992A76" w:rsidRPr="00E50B22">
              <w:rPr>
                <w:sz w:val="20"/>
                <w:szCs w:val="20"/>
              </w:rPr>
              <w:t>.</w:t>
            </w:r>
          </w:p>
        </w:tc>
        <w:tc>
          <w:tcPr>
            <w:tcW w:w="3816" w:type="dxa"/>
            <w:shd w:val="clear" w:color="auto" w:fill="auto"/>
          </w:tcPr>
          <w:p w14:paraId="6495EB9A" w14:textId="77777777" w:rsidR="00656101" w:rsidRPr="00E50B22" w:rsidRDefault="00656101" w:rsidP="003F2255">
            <w:pPr>
              <w:numPr>
                <w:ilvl w:val="0"/>
                <w:numId w:val="16"/>
              </w:numPr>
              <w:ind w:left="123" w:hanging="123"/>
              <w:jc w:val="both"/>
              <w:rPr>
                <w:sz w:val="20"/>
                <w:szCs w:val="20"/>
              </w:rPr>
            </w:pPr>
            <w:r w:rsidRPr="00E50B22">
              <w:rPr>
                <w:sz w:val="20"/>
                <w:szCs w:val="20"/>
              </w:rPr>
              <w:t xml:space="preserve">Emiter dimnih gasova </w:t>
            </w:r>
            <w:r w:rsidR="009473FC" w:rsidRPr="00E50B22">
              <w:rPr>
                <w:sz w:val="20"/>
                <w:szCs w:val="20"/>
              </w:rPr>
              <w:t>u vazduh</w:t>
            </w:r>
          </w:p>
          <w:p w14:paraId="667C6BE1" w14:textId="77777777" w:rsidR="00656101" w:rsidRPr="00E50B22" w:rsidRDefault="00656101" w:rsidP="008A2368">
            <w:pPr>
              <w:jc w:val="both"/>
              <w:rPr>
                <w:sz w:val="20"/>
                <w:szCs w:val="20"/>
              </w:rPr>
            </w:pPr>
          </w:p>
        </w:tc>
      </w:tr>
      <w:tr w:rsidR="0099751A" w:rsidRPr="00E50B22" w14:paraId="6375A031" w14:textId="77777777" w:rsidTr="00E50B22">
        <w:trPr>
          <w:trHeight w:val="837"/>
          <w:jc w:val="center"/>
        </w:trPr>
        <w:tc>
          <w:tcPr>
            <w:tcW w:w="2183" w:type="dxa"/>
            <w:tcBorders>
              <w:top w:val="single" w:sz="4" w:space="0" w:color="auto"/>
              <w:left w:val="single" w:sz="4" w:space="0" w:color="auto"/>
              <w:bottom w:val="single" w:sz="4" w:space="0" w:color="auto"/>
              <w:right w:val="single" w:sz="4" w:space="0" w:color="auto"/>
            </w:tcBorders>
            <w:shd w:val="clear" w:color="auto" w:fill="auto"/>
          </w:tcPr>
          <w:p w14:paraId="0D39E452" w14:textId="77777777" w:rsidR="003B688E" w:rsidRPr="00E50B22" w:rsidRDefault="003B688E" w:rsidP="00E50B22">
            <w:pPr>
              <w:rPr>
                <w:sz w:val="20"/>
                <w:szCs w:val="20"/>
              </w:rPr>
            </w:pPr>
            <w:r w:rsidRPr="00E50B22">
              <w:rPr>
                <w:sz w:val="20"/>
                <w:szCs w:val="20"/>
              </w:rPr>
              <w:t>Postrojenje za prečišćavanje otpadnih voda</w:t>
            </w:r>
          </w:p>
        </w:tc>
        <w:tc>
          <w:tcPr>
            <w:tcW w:w="4774" w:type="dxa"/>
            <w:tcBorders>
              <w:top w:val="single" w:sz="4" w:space="0" w:color="auto"/>
              <w:left w:val="single" w:sz="4" w:space="0" w:color="auto"/>
              <w:bottom w:val="single" w:sz="4" w:space="0" w:color="auto"/>
              <w:right w:val="single" w:sz="4" w:space="0" w:color="auto"/>
            </w:tcBorders>
            <w:shd w:val="clear" w:color="auto" w:fill="auto"/>
          </w:tcPr>
          <w:p w14:paraId="00F8C7AE" w14:textId="77777777" w:rsidR="003B688E" w:rsidRPr="00E50B22" w:rsidRDefault="00992A76" w:rsidP="00762FA9">
            <w:pPr>
              <w:jc w:val="both"/>
              <w:rPr>
                <w:sz w:val="20"/>
                <w:szCs w:val="20"/>
                <w:lang w:val="sr-Latn-CS"/>
              </w:rPr>
            </w:pPr>
            <w:r w:rsidRPr="00E50B22">
              <w:rPr>
                <w:sz w:val="20"/>
                <w:szCs w:val="20"/>
              </w:rPr>
              <w:t>Na</w:t>
            </w:r>
            <w:r w:rsidR="003B688E" w:rsidRPr="00E50B22">
              <w:rPr>
                <w:sz w:val="20"/>
                <w:szCs w:val="20"/>
              </w:rPr>
              <w:t xml:space="preserve"> postrojenje za prečišćavanje otpadnih voda se </w:t>
            </w:r>
            <w:r w:rsidR="00762FA9" w:rsidRPr="00E50B22">
              <w:rPr>
                <w:sz w:val="20"/>
                <w:szCs w:val="20"/>
              </w:rPr>
              <w:t>ispuštaju vode i</w:t>
            </w:r>
            <w:r w:rsidR="00762FA9" w:rsidRPr="00E50B22">
              <w:rPr>
                <w:sz w:val="20"/>
                <w:szCs w:val="20"/>
                <w:lang w:val="sr-Latn-CS"/>
              </w:rPr>
              <w:t>z tehnoloških procesa, prečišćavaju i ispuštaju u melioracioni kanal</w:t>
            </w:r>
            <w:r w:rsidR="00C11792" w:rsidRPr="00E50B22">
              <w:rPr>
                <w:sz w:val="20"/>
                <w:szCs w:val="20"/>
                <w:lang w:val="sr-Latn-CS"/>
              </w:rPr>
              <w:t xml:space="preserve"> br.5 hidrosistema „Galovica"</w:t>
            </w:r>
          </w:p>
        </w:tc>
        <w:tc>
          <w:tcPr>
            <w:tcW w:w="3816" w:type="dxa"/>
            <w:tcBorders>
              <w:top w:val="single" w:sz="4" w:space="0" w:color="auto"/>
              <w:left w:val="single" w:sz="4" w:space="0" w:color="auto"/>
              <w:bottom w:val="single" w:sz="4" w:space="0" w:color="auto"/>
              <w:right w:val="single" w:sz="4" w:space="0" w:color="auto"/>
            </w:tcBorders>
            <w:shd w:val="clear" w:color="auto" w:fill="auto"/>
          </w:tcPr>
          <w:p w14:paraId="6310FFED" w14:textId="77777777" w:rsidR="002F7BCB" w:rsidRPr="00E50B22" w:rsidRDefault="002F7BCB" w:rsidP="003F2255">
            <w:pPr>
              <w:numPr>
                <w:ilvl w:val="0"/>
                <w:numId w:val="16"/>
              </w:numPr>
              <w:ind w:left="178" w:hanging="178"/>
              <w:jc w:val="both"/>
              <w:rPr>
                <w:sz w:val="20"/>
                <w:szCs w:val="20"/>
              </w:rPr>
            </w:pPr>
            <w:r w:rsidRPr="00E50B22">
              <w:rPr>
                <w:sz w:val="20"/>
                <w:szCs w:val="20"/>
              </w:rPr>
              <w:t>Emiter dimnih gasova u vazduh</w:t>
            </w:r>
          </w:p>
          <w:p w14:paraId="1E371D43" w14:textId="77777777" w:rsidR="0085351A" w:rsidRPr="00E50B22" w:rsidRDefault="002F7BCB" w:rsidP="003F2255">
            <w:pPr>
              <w:numPr>
                <w:ilvl w:val="0"/>
                <w:numId w:val="16"/>
              </w:numPr>
              <w:ind w:left="178" w:hanging="178"/>
              <w:jc w:val="both"/>
              <w:rPr>
                <w:sz w:val="20"/>
                <w:szCs w:val="20"/>
              </w:rPr>
            </w:pPr>
            <w:r w:rsidRPr="00E50B22">
              <w:rPr>
                <w:sz w:val="20"/>
                <w:szCs w:val="20"/>
              </w:rPr>
              <w:t>Otpadna presovana muljna pogača  - odvozi se na deponiju Vinča</w:t>
            </w:r>
          </w:p>
          <w:p w14:paraId="436A6370" w14:textId="77777777" w:rsidR="003B1451" w:rsidRPr="00E50B22" w:rsidRDefault="003B1451" w:rsidP="003F2255">
            <w:pPr>
              <w:numPr>
                <w:ilvl w:val="0"/>
                <w:numId w:val="16"/>
              </w:numPr>
              <w:ind w:left="178" w:hanging="178"/>
              <w:jc w:val="both"/>
              <w:rPr>
                <w:sz w:val="20"/>
                <w:szCs w:val="20"/>
              </w:rPr>
            </w:pPr>
            <w:r w:rsidRPr="00E50B22">
              <w:rPr>
                <w:sz w:val="20"/>
                <w:szCs w:val="20"/>
              </w:rPr>
              <w:t>Ambalaža hemikalija</w:t>
            </w:r>
          </w:p>
        </w:tc>
      </w:tr>
    </w:tbl>
    <w:p w14:paraId="328F7635" w14:textId="77777777" w:rsidR="00110B25" w:rsidRDefault="00110B25" w:rsidP="0063057F">
      <w:pPr>
        <w:jc w:val="both"/>
        <w:rPr>
          <w:b/>
          <w:sz w:val="32"/>
          <w:szCs w:val="32"/>
        </w:rPr>
      </w:pPr>
    </w:p>
    <w:p w14:paraId="44B69324" w14:textId="77777777" w:rsidR="00D76AF1" w:rsidRPr="004B7F1E" w:rsidRDefault="00D76AF1" w:rsidP="00381C9C">
      <w:pPr>
        <w:pStyle w:val="Heading1"/>
        <w:numPr>
          <w:ilvl w:val="0"/>
          <w:numId w:val="19"/>
        </w:numPr>
        <w:tabs>
          <w:tab w:val="left" w:pos="709"/>
        </w:tabs>
        <w:spacing w:before="0" w:after="0"/>
        <w:ind w:left="567" w:hanging="567"/>
      </w:pPr>
      <w:bookmarkStart w:id="4" w:name="_Toc313946884"/>
      <w:r w:rsidRPr="004B7F1E">
        <w:rPr>
          <w:rFonts w:ascii="Times New Roman" w:hAnsi="Times New Roman"/>
        </w:rPr>
        <w:lastRenderedPageBreak/>
        <w:t>MONITORING VAZDUH</w:t>
      </w:r>
      <w:r w:rsidR="00AA0A5B" w:rsidRPr="004B7F1E">
        <w:rPr>
          <w:rFonts w:ascii="Times New Roman" w:hAnsi="Times New Roman"/>
        </w:rPr>
        <w:t>A</w:t>
      </w:r>
      <w:bookmarkEnd w:id="4"/>
    </w:p>
    <w:p w14:paraId="2B379549" w14:textId="77777777" w:rsidR="00D76AF1" w:rsidRDefault="00D76AF1" w:rsidP="00381C9C">
      <w:pPr>
        <w:jc w:val="both"/>
        <w:rPr>
          <w:b/>
          <w:sz w:val="32"/>
          <w:szCs w:val="32"/>
        </w:rPr>
      </w:pPr>
    </w:p>
    <w:p w14:paraId="0E66D6C2" w14:textId="77777777" w:rsidR="003536E6" w:rsidRDefault="00456DC0" w:rsidP="00381C9C">
      <w:pPr>
        <w:ind w:firstLine="567"/>
        <w:jc w:val="both"/>
      </w:pPr>
      <w:r>
        <w:t>Zaštita vazduha sprovodi se primenom mera smanjenja emisije zagađujućih supstanci kroz sistematsko praćenje kvaliteta vazduha. Na taj način se proverava usaglašenost sa propisanim vrednostima za MDK zagađivača vazduha.</w:t>
      </w:r>
      <w:r w:rsidR="00111AFB" w:rsidRPr="00111AFB">
        <w:t xml:space="preserve"> </w:t>
      </w:r>
      <w:r w:rsidR="00111AFB">
        <w:t>Smanjenje emisije u vazduh se ostvaruje op</w:t>
      </w:r>
      <w:r w:rsidR="003536E6">
        <w:t xml:space="preserve">timizacijom tehnoloških procesa. </w:t>
      </w:r>
    </w:p>
    <w:p w14:paraId="1A497DA9" w14:textId="77777777" w:rsidR="003536E6" w:rsidRDefault="003536E6" w:rsidP="00381C9C">
      <w:pPr>
        <w:ind w:firstLine="567"/>
        <w:jc w:val="both"/>
      </w:pPr>
      <w:r>
        <w:t xml:space="preserve">U skladu sa </w:t>
      </w:r>
      <w:r w:rsidRPr="00386A87">
        <w:rPr>
          <w:i/>
        </w:rPr>
        <w:t>Zakonom o zaštiti životne sredine.</w:t>
      </w:r>
      <w:r>
        <w:t>, operater je u obavezi praćenja indikatora emisije i uticaja svojih akt</w:t>
      </w:r>
      <w:r w:rsidR="006617DA">
        <w:t xml:space="preserve">ivnosti na životnu </w:t>
      </w:r>
      <w:r w:rsidR="00682907">
        <w:t xml:space="preserve"> </w:t>
      </w:r>
      <w:r w:rsidR="003D6860">
        <w:t>sredinu, kao i indikatora</w:t>
      </w:r>
      <w:r w:rsidR="006617DA">
        <w:t xml:space="preserve"> efikasnosti primenjenih mera prevencije nastanka ili smanjenja nivoa zagađenja. Učestalost merenja i vrsta zagađivača koja se meri definiše se </w:t>
      </w:r>
      <w:r w:rsidR="006617DA" w:rsidRPr="003D6860">
        <w:rPr>
          <w:i/>
        </w:rPr>
        <w:t>Planom kvaliteta vazduha.</w:t>
      </w:r>
      <w:r w:rsidR="006617DA">
        <w:t xml:space="preserve"> </w:t>
      </w:r>
    </w:p>
    <w:p w14:paraId="1066842E" w14:textId="77777777" w:rsidR="006617DA" w:rsidRDefault="006617DA" w:rsidP="00381C9C">
      <w:pPr>
        <w:ind w:firstLine="567"/>
        <w:jc w:val="both"/>
      </w:pPr>
      <w:r>
        <w:t xml:space="preserve">U skladu sa </w:t>
      </w:r>
      <w:r w:rsidRPr="00386A87">
        <w:rPr>
          <w:i/>
        </w:rPr>
        <w:t xml:space="preserve">Zakonom o zaštiti </w:t>
      </w:r>
      <w:r w:rsidR="00110B25">
        <w:rPr>
          <w:i/>
        </w:rPr>
        <w:t>vazduha</w:t>
      </w:r>
      <w:r w:rsidRPr="003D6860">
        <w:rPr>
          <w:i/>
        </w:rPr>
        <w:t>,</w:t>
      </w:r>
      <w:r>
        <w:t xml:space="preserve"> s ciljem efikasnog upravljanja kvalitetom vazduha uspostavlja se jedinstveni sistem praćenja i kontrole zagađenja, kao i održavanja baza podataka o kvalitetu vazduha (dalje:</w:t>
      </w:r>
      <w:r w:rsidR="00A3232F">
        <w:t xml:space="preserve"> </w:t>
      </w:r>
      <w:r>
        <w:t>monitoring vazduha). Uslove za monitoring utvrđuje Vlada  na predlog Ministarstva</w:t>
      </w:r>
      <w:r w:rsidR="003D6860">
        <w:t>,</w:t>
      </w:r>
      <w:r>
        <w:t xml:space="preserve"> a Republika Srbija, autonomna pokrajina i jedinica lokalne samouprave obezbeđuju monitoring, u okviru svoje zakonske nadležnosti.</w:t>
      </w:r>
    </w:p>
    <w:p w14:paraId="47E98CA3" w14:textId="77777777" w:rsidR="006617DA" w:rsidRDefault="006617DA" w:rsidP="00381C9C">
      <w:pPr>
        <w:ind w:firstLine="567"/>
        <w:jc w:val="both"/>
      </w:pPr>
      <w:r>
        <w:t>Monitoring kvaliteta vazduha vrši se na osnovu:</w:t>
      </w:r>
    </w:p>
    <w:p w14:paraId="65C51E55" w14:textId="77777777" w:rsidR="006617DA" w:rsidRDefault="006617DA" w:rsidP="00381C9C">
      <w:pPr>
        <w:numPr>
          <w:ilvl w:val="0"/>
          <w:numId w:val="2"/>
        </w:numPr>
        <w:jc w:val="both"/>
      </w:pPr>
      <w:r>
        <w:t>kriterijuma za određivanje minimalnog broja mernih mesta i lokacije uzorkovanja (za fiksna merenja)</w:t>
      </w:r>
      <w:r w:rsidR="0090713B">
        <w:t xml:space="preserve"> i fiksinih </w:t>
      </w:r>
      <w:r w:rsidR="003D6860">
        <w:t>merenja dopunjenih indikativnim</w:t>
      </w:r>
    </w:p>
    <w:p w14:paraId="562989E7" w14:textId="77777777" w:rsidR="0090713B" w:rsidRDefault="0090713B" w:rsidP="00381C9C">
      <w:pPr>
        <w:numPr>
          <w:ilvl w:val="0"/>
          <w:numId w:val="2"/>
        </w:numPr>
        <w:jc w:val="both"/>
      </w:pPr>
      <w:r>
        <w:t>ocenjivanju kvaliteta vazduha i metodologiji merenja</w:t>
      </w:r>
    </w:p>
    <w:p w14:paraId="129C59C2" w14:textId="77777777" w:rsidR="00E068F7" w:rsidRDefault="0090713B" w:rsidP="00381C9C">
      <w:pPr>
        <w:numPr>
          <w:ilvl w:val="0"/>
          <w:numId w:val="2"/>
        </w:numPr>
        <w:jc w:val="both"/>
      </w:pPr>
      <w:r>
        <w:t>podataka za ocenu kvaliteta vazduha po zahtevima SRPS ISO/IEC 17025</w:t>
      </w:r>
    </w:p>
    <w:p w14:paraId="132C1E1A" w14:textId="77777777" w:rsidR="00381C9C" w:rsidRDefault="00381C9C" w:rsidP="00381C9C">
      <w:pPr>
        <w:numPr>
          <w:ilvl w:val="0"/>
          <w:numId w:val="2"/>
        </w:numPr>
        <w:jc w:val="both"/>
      </w:pPr>
    </w:p>
    <w:p w14:paraId="1E8B8EE2" w14:textId="77777777" w:rsidR="00EE7AA1" w:rsidRDefault="0090713B" w:rsidP="00381C9C">
      <w:pPr>
        <w:ind w:firstLine="720"/>
        <w:jc w:val="both"/>
      </w:pPr>
      <w:r>
        <w:t>Zahtevi za kvalitet vazduha sprovode se propisanim brojnim vrednostima koncentracije zagađivača u vazduhu, donje i gornje granice ocenjivanja kvaliteta, kritičnih nivoa, granica tolerancije i tolerantnih vrednosti, dugoročnih ciljeva i ciljnih vrednosti zagađivača i koncentracija opasnih po ljudsko zdravlje, koje je propisala Vlada na predlog Ministarstva.</w:t>
      </w:r>
    </w:p>
    <w:p w14:paraId="6AF539DC" w14:textId="77777777" w:rsidR="00EE7AA1" w:rsidRDefault="00EE7AA1" w:rsidP="00381C9C">
      <w:pPr>
        <w:ind w:firstLine="720"/>
        <w:jc w:val="both"/>
      </w:pPr>
      <w:r>
        <w:t>Kvalitet vazduha podeljen je u tri kategorije:</w:t>
      </w:r>
    </w:p>
    <w:p w14:paraId="5CB98AE1" w14:textId="77777777" w:rsidR="00EE7AA1" w:rsidRDefault="00EE7AA1" w:rsidP="00381C9C">
      <w:pPr>
        <w:numPr>
          <w:ilvl w:val="1"/>
          <w:numId w:val="1"/>
        </w:numPr>
        <w:jc w:val="both"/>
      </w:pPr>
      <w:r>
        <w:t>čist  ili neznatno zagađen</w:t>
      </w:r>
    </w:p>
    <w:p w14:paraId="5511D18C" w14:textId="77777777" w:rsidR="00EE7AA1" w:rsidRDefault="00EE7AA1" w:rsidP="00381C9C">
      <w:pPr>
        <w:numPr>
          <w:ilvl w:val="1"/>
          <w:numId w:val="1"/>
        </w:numPr>
        <w:jc w:val="both"/>
      </w:pPr>
      <w:r>
        <w:t>umereno zagađen</w:t>
      </w:r>
    </w:p>
    <w:p w14:paraId="27A0D2B5" w14:textId="77777777" w:rsidR="00EE7AA1" w:rsidRDefault="00EE7AA1" w:rsidP="00381C9C">
      <w:pPr>
        <w:numPr>
          <w:ilvl w:val="1"/>
          <w:numId w:val="1"/>
        </w:numPr>
        <w:jc w:val="both"/>
      </w:pPr>
      <w:r>
        <w:t>prekomerno zagađen</w:t>
      </w:r>
    </w:p>
    <w:p w14:paraId="5FC04457" w14:textId="77777777" w:rsidR="00381C9C" w:rsidRDefault="00381C9C" w:rsidP="00381C9C">
      <w:pPr>
        <w:ind w:left="1440"/>
        <w:jc w:val="both"/>
      </w:pPr>
    </w:p>
    <w:p w14:paraId="6E0AAE98" w14:textId="77777777" w:rsidR="007B1A1D" w:rsidRDefault="00EE7AA1" w:rsidP="00381C9C">
      <w:pPr>
        <w:ind w:firstLine="720"/>
        <w:jc w:val="both"/>
      </w:pPr>
      <w:r>
        <w:t>Na području gde se utvrdi prekomerno zagađenje, operater je u obavezi izrade Plana za smanjenje emisija iz stacionarnih izvora zagađivanja, po nalogu nadležnog organa za zaštitu životne sredine. Praćenje kvaliteta vazduha može se obavljati i indikativnim merenjima</w:t>
      </w:r>
      <w:r w:rsidR="004A66BD">
        <w:t>, na osnovu akta nadležnog orga</w:t>
      </w:r>
      <w:r>
        <w:t>na za zaštitu životne sredine, kada je potrebno utvrditi stepen zagađenja vazduha na određenom prostoru koji nije obuhvaćen monitoringom kvaliteta vazduha.</w:t>
      </w:r>
    </w:p>
    <w:p w14:paraId="2AD8FA20" w14:textId="77777777" w:rsidR="006F51CC" w:rsidRDefault="00144C82" w:rsidP="00381C9C">
      <w:pPr>
        <w:ind w:firstLine="720"/>
        <w:jc w:val="both"/>
      </w:pPr>
      <w:r>
        <w:t>Nivo zagađ</w:t>
      </w:r>
      <w:r w:rsidR="007B1A1D">
        <w:t xml:space="preserve">enja </w:t>
      </w:r>
      <w:r w:rsidR="00C03533">
        <w:t xml:space="preserve">vazduha </w:t>
      </w:r>
      <w:r w:rsidR="0046312A">
        <w:t xml:space="preserve">generalno </w:t>
      </w:r>
      <w:r w:rsidR="007B1A1D">
        <w:t>prati se merenjem konc</w:t>
      </w:r>
      <w:r w:rsidR="00EC1FA3">
        <w:t>e</w:t>
      </w:r>
      <w:r w:rsidR="007B1A1D">
        <w:t>ntracija</w:t>
      </w:r>
      <w:r w:rsidR="00C03533">
        <w:t xml:space="preserve"> sledećih parametara:</w:t>
      </w:r>
      <w:r w:rsidR="007B1A1D">
        <w:t xml:space="preserve"> SO</w:t>
      </w:r>
      <w:r w:rsidR="007B1A1D" w:rsidRPr="00144C82">
        <w:rPr>
          <w:sz w:val="20"/>
          <w:vertAlign w:val="subscript"/>
        </w:rPr>
        <w:t>2</w:t>
      </w:r>
      <w:r w:rsidR="007B1A1D">
        <w:t>, NO</w:t>
      </w:r>
      <w:r w:rsidR="007B1A1D" w:rsidRPr="00144C82">
        <w:rPr>
          <w:sz w:val="20"/>
          <w:vertAlign w:val="subscript"/>
        </w:rPr>
        <w:t>2</w:t>
      </w:r>
      <w:r w:rsidR="007B1A1D">
        <w:t xml:space="preserve"> i NO</w:t>
      </w:r>
      <w:r w:rsidR="007B1A1D" w:rsidRPr="00144C82">
        <w:rPr>
          <w:sz w:val="20"/>
          <w:vertAlign w:val="subscript"/>
        </w:rPr>
        <w:t>x</w:t>
      </w:r>
      <w:r w:rsidR="00386A87">
        <w:t>, suspendovane čestice (PM</w:t>
      </w:r>
      <w:r w:rsidR="007B1A1D" w:rsidRPr="00144C82">
        <w:rPr>
          <w:sz w:val="20"/>
          <w:vertAlign w:val="subscript"/>
        </w:rPr>
        <w:t>10</w:t>
      </w:r>
      <w:r w:rsidR="00386A87">
        <w:t>, PM</w:t>
      </w:r>
      <w:r w:rsidR="007B1A1D" w:rsidRPr="00144C82">
        <w:rPr>
          <w:sz w:val="20"/>
          <w:vertAlign w:val="subscript"/>
        </w:rPr>
        <w:t>2.5</w:t>
      </w:r>
      <w:r>
        <w:t>), P</w:t>
      </w:r>
      <w:r w:rsidR="00C03533">
        <w:t>b, benzen, CO, prizemni O</w:t>
      </w:r>
      <w:r w:rsidR="00C03533" w:rsidRPr="00C03533">
        <w:rPr>
          <w:vertAlign w:val="subscript"/>
        </w:rPr>
        <w:t>3</w:t>
      </w:r>
      <w:r w:rsidR="007B1A1D">
        <w:t xml:space="preserve">, As, Cd, Hg, Ni, benzo(a)piren, </w:t>
      </w:r>
      <w:r w:rsidR="00C03533">
        <w:t xml:space="preserve">čađ a koji će se parametar pratiti zavisi od vrste procesa u kome nastaje emisija. </w:t>
      </w:r>
    </w:p>
    <w:p w14:paraId="61006FAB" w14:textId="77777777" w:rsidR="00381C9C" w:rsidRDefault="00381C9C" w:rsidP="00381C9C">
      <w:pPr>
        <w:ind w:firstLine="720"/>
        <w:jc w:val="both"/>
      </w:pPr>
    </w:p>
    <w:p w14:paraId="68C8EF5A" w14:textId="77777777" w:rsidR="001910A2" w:rsidRPr="004F5843" w:rsidRDefault="00AB68E0" w:rsidP="00381C9C">
      <w:pPr>
        <w:pStyle w:val="Heading2"/>
        <w:numPr>
          <w:ilvl w:val="1"/>
          <w:numId w:val="20"/>
        </w:numPr>
        <w:spacing w:before="0" w:after="0"/>
        <w:ind w:hanging="1887"/>
        <w:rPr>
          <w:rFonts w:ascii="Times New Roman" w:hAnsi="Times New Roman"/>
          <w:i w:val="0"/>
        </w:rPr>
      </w:pPr>
      <w:bookmarkStart w:id="5" w:name="_Toc313946885"/>
      <w:r w:rsidRPr="004F5843">
        <w:rPr>
          <w:rFonts w:ascii="Times New Roman" w:hAnsi="Times New Roman"/>
          <w:i w:val="0"/>
        </w:rPr>
        <w:t xml:space="preserve"> </w:t>
      </w:r>
      <w:r w:rsidR="00C70207" w:rsidRPr="004F5843">
        <w:rPr>
          <w:rFonts w:ascii="Times New Roman" w:hAnsi="Times New Roman"/>
          <w:i w:val="0"/>
        </w:rPr>
        <w:t>Merenje emisije</w:t>
      </w:r>
      <w:bookmarkEnd w:id="5"/>
    </w:p>
    <w:p w14:paraId="7F932FAD" w14:textId="77777777" w:rsidR="00682907" w:rsidRPr="00DA34D4" w:rsidRDefault="00682907" w:rsidP="00381C9C"/>
    <w:p w14:paraId="4C98F3D6" w14:textId="77777777" w:rsidR="00110B25" w:rsidRPr="00381C9C" w:rsidRDefault="00110B25" w:rsidP="00381C9C">
      <w:pPr>
        <w:ind w:firstLine="720"/>
        <w:jc w:val="both"/>
        <w:rPr>
          <w:i/>
        </w:rPr>
      </w:pPr>
      <w:r>
        <w:t xml:space="preserve">Parametri merenja definisani su vrstom emitera, i to na osnovu: </w:t>
      </w:r>
      <w:r w:rsidR="00381C9C" w:rsidRPr="00381C9C">
        <w:rPr>
          <w:i/>
        </w:rPr>
        <w:t>Uredbe o merenjima zagađujućih</w:t>
      </w:r>
      <w:r w:rsidRPr="00381C9C">
        <w:rPr>
          <w:i/>
        </w:rPr>
        <w:t xml:space="preserve"> materija u vazduh iz stacionarnih izvora zagađenja, </w:t>
      </w:r>
      <w:r w:rsidR="00381C9C" w:rsidRPr="00381C9C">
        <w:rPr>
          <w:i/>
        </w:rPr>
        <w:t>Uredbe o merenjima zagađujućih</w:t>
      </w:r>
      <w:r w:rsidRPr="00381C9C">
        <w:rPr>
          <w:i/>
        </w:rPr>
        <w:t xml:space="preserve"> materija u vazduh iz stacionarnih izvora zagađenja, osim postrojenja za sagorevanje i  Uredbe o merenjima zagađujućim materija u vazduh iz postrojenja za sagorevanje.</w:t>
      </w:r>
    </w:p>
    <w:p w14:paraId="22CF397A" w14:textId="77777777" w:rsidR="00381C9C" w:rsidRDefault="00381C9C" w:rsidP="00381C9C">
      <w:pPr>
        <w:ind w:firstLine="567"/>
        <w:jc w:val="both"/>
      </w:pPr>
    </w:p>
    <w:p w14:paraId="02DCC3E8" w14:textId="77777777" w:rsidR="00381C9C" w:rsidRDefault="00381C9C" w:rsidP="00381C9C">
      <w:pPr>
        <w:ind w:firstLine="567"/>
        <w:jc w:val="both"/>
      </w:pPr>
    </w:p>
    <w:p w14:paraId="6A5452CD" w14:textId="77777777" w:rsidR="00381C9C" w:rsidRDefault="00381C9C" w:rsidP="00381C9C">
      <w:pPr>
        <w:ind w:firstLine="567"/>
        <w:jc w:val="both"/>
      </w:pPr>
    </w:p>
    <w:p w14:paraId="3FF9732B" w14:textId="77777777" w:rsidR="00381C9C" w:rsidRDefault="00381C9C" w:rsidP="00381C9C">
      <w:pPr>
        <w:ind w:firstLine="567"/>
        <w:jc w:val="both"/>
      </w:pPr>
    </w:p>
    <w:p w14:paraId="5FC40A4B" w14:textId="77777777" w:rsidR="004A0F34" w:rsidRDefault="004A0F34" w:rsidP="00381C9C">
      <w:pPr>
        <w:ind w:firstLine="567"/>
        <w:jc w:val="both"/>
      </w:pPr>
    </w:p>
    <w:p w14:paraId="7ECBB8A2" w14:textId="77777777" w:rsidR="00381C9C" w:rsidRDefault="00381C9C" w:rsidP="00381C9C">
      <w:pPr>
        <w:ind w:firstLine="567"/>
        <w:jc w:val="both"/>
      </w:pPr>
    </w:p>
    <w:p w14:paraId="68771370" w14:textId="77777777" w:rsidR="00381C9C" w:rsidRDefault="00381C9C" w:rsidP="00381C9C">
      <w:pPr>
        <w:ind w:firstLine="567"/>
        <w:jc w:val="both"/>
      </w:pPr>
    </w:p>
    <w:p w14:paraId="3B31A1CE" w14:textId="77777777" w:rsidR="00381C9C" w:rsidRDefault="00381C9C" w:rsidP="00381C9C">
      <w:pPr>
        <w:ind w:firstLine="567"/>
        <w:jc w:val="both"/>
      </w:pPr>
    </w:p>
    <w:p w14:paraId="7A1927CF" w14:textId="77777777" w:rsidR="00381C9C" w:rsidRDefault="00381C9C" w:rsidP="00381C9C">
      <w:pPr>
        <w:ind w:firstLine="567"/>
        <w:jc w:val="both"/>
      </w:pPr>
    </w:p>
    <w:p w14:paraId="32193772" w14:textId="77777777" w:rsidR="00381C9C" w:rsidRDefault="00C03533" w:rsidP="00381C9C">
      <w:pPr>
        <w:ind w:firstLine="567"/>
        <w:jc w:val="both"/>
      </w:pPr>
      <w:r>
        <w:lastRenderedPageBreak/>
        <w:t>U krugu fabrike Gorenje Tiki</w:t>
      </w:r>
      <w:r w:rsidR="009A5CC4">
        <w:t xml:space="preserve"> d. o. o. postoji </w:t>
      </w:r>
      <w:r w:rsidR="00381C9C">
        <w:t>10</w:t>
      </w:r>
      <w:r w:rsidR="00D32B60">
        <w:rPr>
          <w:color w:val="FF0000"/>
        </w:rPr>
        <w:t xml:space="preserve"> </w:t>
      </w:r>
      <w:r w:rsidR="001C02D8" w:rsidRPr="009A5CC4">
        <w:t>tačkastih izvora</w:t>
      </w:r>
      <w:r w:rsidR="00381C9C">
        <w:t xml:space="preserve"> (emitera) i to su sledeći emiteri:</w:t>
      </w:r>
    </w:p>
    <w:p w14:paraId="0C70E503" w14:textId="77777777" w:rsidR="00381C9C" w:rsidRDefault="00381C9C" w:rsidP="00381C9C">
      <w:pPr>
        <w:numPr>
          <w:ilvl w:val="0"/>
          <w:numId w:val="40"/>
        </w:numPr>
        <w:jc w:val="both"/>
      </w:pPr>
      <w:r>
        <w:t>Kotlarnica</w:t>
      </w:r>
    </w:p>
    <w:p w14:paraId="620E5A56" w14:textId="77777777" w:rsidR="00381C9C" w:rsidRDefault="00381C9C" w:rsidP="00381C9C">
      <w:pPr>
        <w:numPr>
          <w:ilvl w:val="0"/>
          <w:numId w:val="40"/>
        </w:numPr>
        <w:jc w:val="both"/>
      </w:pPr>
      <w:r>
        <w:t xml:space="preserve">Montaža male litraže-postrojenje za proizvodnju pur pene </w:t>
      </w:r>
    </w:p>
    <w:p w14:paraId="5BAC8290" w14:textId="77777777" w:rsidR="00381C9C" w:rsidRDefault="00381C9C" w:rsidP="00381C9C">
      <w:pPr>
        <w:numPr>
          <w:ilvl w:val="0"/>
          <w:numId w:val="40"/>
        </w:numPr>
        <w:jc w:val="both"/>
      </w:pPr>
      <w:r>
        <w:t>Prećistać otpanih voda</w:t>
      </w:r>
    </w:p>
    <w:p w14:paraId="0419A8AE" w14:textId="77777777" w:rsidR="00381C9C" w:rsidRDefault="00381C9C" w:rsidP="00381C9C">
      <w:pPr>
        <w:numPr>
          <w:ilvl w:val="0"/>
          <w:numId w:val="40"/>
        </w:numPr>
        <w:jc w:val="both"/>
      </w:pPr>
      <w:r>
        <w:t xml:space="preserve">Emajlirnica-peć za pečenje emajla </w:t>
      </w:r>
    </w:p>
    <w:p w14:paraId="6768D0EF" w14:textId="77777777" w:rsidR="00381C9C" w:rsidRDefault="00381C9C" w:rsidP="00381C9C">
      <w:pPr>
        <w:numPr>
          <w:ilvl w:val="0"/>
          <w:numId w:val="40"/>
        </w:numPr>
        <w:jc w:val="both"/>
      </w:pPr>
      <w:r>
        <w:t>Emajlirnica-Hemijska predobrada stara</w:t>
      </w:r>
    </w:p>
    <w:p w14:paraId="3B2443BB" w14:textId="77777777" w:rsidR="00381C9C" w:rsidRDefault="00381C9C" w:rsidP="00381C9C">
      <w:pPr>
        <w:numPr>
          <w:ilvl w:val="0"/>
          <w:numId w:val="40"/>
        </w:numPr>
        <w:jc w:val="both"/>
      </w:pPr>
      <w:r>
        <w:t>Emajlirnica-Hemijska predobrada Nova 1</w:t>
      </w:r>
    </w:p>
    <w:p w14:paraId="79472DC7" w14:textId="77777777" w:rsidR="00381C9C" w:rsidRPr="00381C9C" w:rsidRDefault="00381C9C" w:rsidP="00381C9C">
      <w:pPr>
        <w:numPr>
          <w:ilvl w:val="0"/>
          <w:numId w:val="40"/>
        </w:numPr>
      </w:pPr>
      <w:r w:rsidRPr="00381C9C">
        <w:t>Emajli</w:t>
      </w:r>
      <w:r>
        <w:t>rnica-Hemijska predobrada Nova 2</w:t>
      </w:r>
    </w:p>
    <w:p w14:paraId="3AB42B1F" w14:textId="77777777" w:rsidR="00381C9C" w:rsidRDefault="00381C9C" w:rsidP="00381C9C">
      <w:pPr>
        <w:numPr>
          <w:ilvl w:val="0"/>
          <w:numId w:val="40"/>
        </w:numPr>
        <w:jc w:val="both"/>
      </w:pPr>
      <w:r>
        <w:t>Lakirnica-spalionica laka</w:t>
      </w:r>
    </w:p>
    <w:p w14:paraId="2CE7199B" w14:textId="77777777" w:rsidR="00381C9C" w:rsidRDefault="00381C9C" w:rsidP="00381C9C">
      <w:pPr>
        <w:numPr>
          <w:ilvl w:val="0"/>
          <w:numId w:val="40"/>
        </w:numPr>
        <w:jc w:val="both"/>
      </w:pPr>
      <w:r>
        <w:t xml:space="preserve">Lakirnica-Peć za pečenje laka 1 </w:t>
      </w:r>
    </w:p>
    <w:p w14:paraId="38CE24E1" w14:textId="77777777" w:rsidR="00381C9C" w:rsidRDefault="00381C9C" w:rsidP="00381C9C">
      <w:pPr>
        <w:numPr>
          <w:ilvl w:val="0"/>
          <w:numId w:val="40"/>
        </w:numPr>
        <w:jc w:val="both"/>
      </w:pPr>
      <w:r>
        <w:t>Lakirnica-Peć za pečenje laka 2</w:t>
      </w:r>
    </w:p>
    <w:p w14:paraId="57698FD9" w14:textId="77777777" w:rsidR="00381C9C" w:rsidRDefault="00381C9C" w:rsidP="00381C9C">
      <w:pPr>
        <w:jc w:val="both"/>
      </w:pPr>
    </w:p>
    <w:p w14:paraId="07C055F2" w14:textId="77777777" w:rsidR="001C02D8" w:rsidRDefault="001C02D8" w:rsidP="00381C9C">
      <w:pPr>
        <w:ind w:firstLine="567"/>
        <w:jc w:val="both"/>
        <w:rPr>
          <w:lang w:val="sr-Latn-CS"/>
        </w:rPr>
      </w:pPr>
      <w:r>
        <w:t>Emisija iz ovih izvora izražava se preko parametara kao što su maseni protok</w:t>
      </w:r>
      <w:r w:rsidR="009A5CC4">
        <w:t xml:space="preserve"> </w:t>
      </w:r>
      <w:r>
        <w:t xml:space="preserve">i/ili masena koncentracija i emisioni faktor. Učestalost </w:t>
      </w:r>
      <w:r w:rsidR="000F5C62">
        <w:t xml:space="preserve">pojedinčnih </w:t>
      </w:r>
      <w:r>
        <w:t xml:space="preserve">merenja ovih emitera je usklađena sa </w:t>
      </w:r>
      <w:r w:rsidR="000F5C62">
        <w:t xml:space="preserve">članom 13 gore navedene </w:t>
      </w:r>
      <w:r w:rsidR="000F5C62" w:rsidRPr="000F5C62">
        <w:rPr>
          <w:i/>
        </w:rPr>
        <w:t>U</w:t>
      </w:r>
      <w:r w:rsidR="005B41D0" w:rsidRPr="000F5C62">
        <w:rPr>
          <w:i/>
        </w:rPr>
        <w:t>redbe,</w:t>
      </w:r>
      <w:r w:rsidR="005B41D0">
        <w:t xml:space="preserve"> u kojem su definisani maseni protoci i utvrđene pojedine granične vrednosti. Fabrika je na osnovu </w:t>
      </w:r>
      <w:r w:rsidR="000F5C62">
        <w:t xml:space="preserve">gore navedene </w:t>
      </w:r>
      <w:r w:rsidR="000F5C62" w:rsidRPr="000F5C62">
        <w:rPr>
          <w:i/>
        </w:rPr>
        <w:t>Uredbe</w:t>
      </w:r>
      <w:r w:rsidR="000F5C62">
        <w:t xml:space="preserve">, člana 7, </w:t>
      </w:r>
      <w:r w:rsidR="005B41D0">
        <w:t>u obavezi izrade Plana merenja emisije, koji se od</w:t>
      </w:r>
      <w:r w:rsidR="00EB54F9">
        <w:t>nosi na ceo proizvodni kompleks, a sadrži identifikaciju:</w:t>
      </w:r>
    </w:p>
    <w:p w14:paraId="78ADDDC8" w14:textId="77777777" w:rsidR="00A3232F" w:rsidRDefault="00A3232F" w:rsidP="004F5843">
      <w:pPr>
        <w:numPr>
          <w:ilvl w:val="0"/>
          <w:numId w:val="9"/>
        </w:numPr>
        <w:ind w:left="851" w:hanging="284"/>
        <w:jc w:val="both"/>
        <w:rPr>
          <w:lang w:val="sr-Latn-CS"/>
        </w:rPr>
      </w:pPr>
      <w:r>
        <w:rPr>
          <w:lang w:val="sr-Latn-CS"/>
        </w:rPr>
        <w:t>svih stacionarnih izvora emisije u vazduh koje poseduje operater</w:t>
      </w:r>
      <w:r w:rsidR="00FD277B">
        <w:rPr>
          <w:lang w:val="sr-Latn-CS"/>
        </w:rPr>
        <w:t>,</w:t>
      </w:r>
      <w:r>
        <w:rPr>
          <w:lang w:val="sr-Latn-CS"/>
        </w:rPr>
        <w:t xml:space="preserve"> </w:t>
      </w:r>
    </w:p>
    <w:p w14:paraId="41223CB0" w14:textId="77777777" w:rsidR="00A3232F" w:rsidRDefault="00A3232F" w:rsidP="004F5843">
      <w:pPr>
        <w:numPr>
          <w:ilvl w:val="0"/>
          <w:numId w:val="9"/>
        </w:numPr>
        <w:ind w:left="851" w:hanging="284"/>
        <w:jc w:val="both"/>
        <w:rPr>
          <w:lang w:val="sr-Latn-CS"/>
        </w:rPr>
      </w:pPr>
      <w:r>
        <w:rPr>
          <w:lang w:val="sr-Latn-CS"/>
        </w:rPr>
        <w:t>svih emitera po stacionarnim izvorima</w:t>
      </w:r>
      <w:r w:rsidR="00FD277B">
        <w:rPr>
          <w:lang w:val="sr-Latn-CS"/>
        </w:rPr>
        <w:t>,</w:t>
      </w:r>
    </w:p>
    <w:p w14:paraId="597F0FAA" w14:textId="77777777" w:rsidR="00A3232F" w:rsidRDefault="00A3232F" w:rsidP="004F5843">
      <w:pPr>
        <w:numPr>
          <w:ilvl w:val="0"/>
          <w:numId w:val="9"/>
        </w:numPr>
        <w:ind w:left="851" w:hanging="284"/>
        <w:jc w:val="both"/>
        <w:rPr>
          <w:lang w:val="sr-Latn-CS"/>
        </w:rPr>
      </w:pPr>
      <w:r>
        <w:rPr>
          <w:lang w:val="sr-Latn-CS"/>
        </w:rPr>
        <w:t>svih zagađujućih materija i parametara stanja otpadnog gasa koji se meri po svakom pojedinačnom ispustu sa obrazloženjem izbora u odnosu na tehnološki proces</w:t>
      </w:r>
      <w:r w:rsidR="00FD277B">
        <w:rPr>
          <w:lang w:val="sr-Latn-CS"/>
        </w:rPr>
        <w:t>,</w:t>
      </w:r>
    </w:p>
    <w:p w14:paraId="7A88E3E4" w14:textId="77777777" w:rsidR="00A3232F" w:rsidRDefault="00A3232F" w:rsidP="004F5843">
      <w:pPr>
        <w:numPr>
          <w:ilvl w:val="0"/>
          <w:numId w:val="9"/>
        </w:numPr>
        <w:ind w:left="851" w:hanging="284"/>
        <w:jc w:val="both"/>
        <w:rPr>
          <w:lang w:val="sr-Latn-CS"/>
        </w:rPr>
      </w:pPr>
      <w:r>
        <w:rPr>
          <w:lang w:val="sr-Latn-CS"/>
        </w:rPr>
        <w:t>procesnih parametara i uslova rad</w:t>
      </w:r>
      <w:r w:rsidR="00945964">
        <w:rPr>
          <w:lang w:val="sr-Latn-CS"/>
        </w:rPr>
        <w:t>a</w:t>
      </w:r>
      <w:r>
        <w:rPr>
          <w:lang w:val="sr-Latn-CS"/>
        </w:rPr>
        <w:t xml:space="preserve"> stacionarnog izvora relevantnih </w:t>
      </w:r>
      <w:r w:rsidR="00945964">
        <w:rPr>
          <w:lang w:val="sr-Latn-CS"/>
        </w:rPr>
        <w:t>za emisiju u vazduh</w:t>
      </w:r>
      <w:r w:rsidR="00FD277B">
        <w:rPr>
          <w:lang w:val="sr-Latn-CS"/>
        </w:rPr>
        <w:t>,</w:t>
      </w:r>
    </w:p>
    <w:p w14:paraId="709B9AAF" w14:textId="77777777" w:rsidR="00945964" w:rsidRPr="00945964" w:rsidRDefault="00945964" w:rsidP="004F5843">
      <w:pPr>
        <w:numPr>
          <w:ilvl w:val="0"/>
          <w:numId w:val="9"/>
        </w:numPr>
        <w:ind w:left="851" w:hanging="284"/>
        <w:jc w:val="both"/>
        <w:rPr>
          <w:lang w:val="sr-Latn-CS"/>
        </w:rPr>
      </w:pPr>
      <w:r>
        <w:rPr>
          <w:lang w:val="sr-Latn-CS"/>
        </w:rPr>
        <w:t>broj sukcesivnih analiza uzoraka otpadnog gasa po svakom predmetnom ispustu, za svaku od zagađujućih materija, u zavisnosti od uslova rada stacionarnog izvora</w:t>
      </w:r>
      <w:r w:rsidR="00FD277B">
        <w:rPr>
          <w:lang w:val="sr-Latn-CS"/>
        </w:rPr>
        <w:t>,</w:t>
      </w:r>
    </w:p>
    <w:p w14:paraId="1C8A2B54" w14:textId="77777777" w:rsidR="00945964" w:rsidRDefault="00945964" w:rsidP="004F5843">
      <w:pPr>
        <w:numPr>
          <w:ilvl w:val="0"/>
          <w:numId w:val="9"/>
        </w:numPr>
        <w:ind w:left="851" w:hanging="284"/>
        <w:jc w:val="both"/>
        <w:rPr>
          <w:lang w:val="sr-Latn-CS"/>
        </w:rPr>
      </w:pPr>
      <w:r>
        <w:rPr>
          <w:lang w:val="sr-Latn-CS"/>
        </w:rPr>
        <w:t xml:space="preserve">kriterijuma </w:t>
      </w:r>
      <w:r w:rsidR="00A76410">
        <w:rPr>
          <w:lang w:val="sr-Latn-CS"/>
        </w:rPr>
        <w:t>za uspostavljanje mernih mesta za merenje emisije, ukoliko merna mesta ne postoje ili postojeća nisu reprezentativna</w:t>
      </w:r>
      <w:r w:rsidR="00FD277B">
        <w:rPr>
          <w:lang w:val="sr-Latn-CS"/>
        </w:rPr>
        <w:t>,</w:t>
      </w:r>
    </w:p>
    <w:p w14:paraId="7BAD03D0" w14:textId="77777777" w:rsidR="00A76410" w:rsidRDefault="00A76410" w:rsidP="004F5843">
      <w:pPr>
        <w:numPr>
          <w:ilvl w:val="0"/>
          <w:numId w:val="9"/>
        </w:numPr>
        <w:ind w:left="851" w:hanging="284"/>
        <w:jc w:val="both"/>
        <w:rPr>
          <w:lang w:val="sr-Latn-CS"/>
        </w:rPr>
      </w:pPr>
      <w:r>
        <w:rPr>
          <w:lang w:val="sr-Latn-CS"/>
        </w:rPr>
        <w:t>metoda merenja emisije</w:t>
      </w:r>
      <w:r w:rsidR="00FD277B">
        <w:rPr>
          <w:lang w:val="sr-Latn-CS"/>
        </w:rPr>
        <w:t>,</w:t>
      </w:r>
    </w:p>
    <w:p w14:paraId="37783BA6" w14:textId="77777777" w:rsidR="00A76410" w:rsidRDefault="00A76410" w:rsidP="004F5843">
      <w:pPr>
        <w:numPr>
          <w:ilvl w:val="0"/>
          <w:numId w:val="9"/>
        </w:numPr>
        <w:ind w:left="851" w:hanging="284"/>
        <w:jc w:val="both"/>
        <w:rPr>
          <w:lang w:val="sr-Latn-CS"/>
        </w:rPr>
      </w:pPr>
      <w:r>
        <w:rPr>
          <w:lang w:val="sr-Latn-CS"/>
        </w:rPr>
        <w:t>graničnih vrednosti emisija</w:t>
      </w:r>
      <w:r w:rsidR="00FD277B">
        <w:rPr>
          <w:lang w:val="sr-Latn-CS"/>
        </w:rPr>
        <w:t>,</w:t>
      </w:r>
    </w:p>
    <w:p w14:paraId="1A95172A" w14:textId="77777777" w:rsidR="00A76410" w:rsidRDefault="00A76410" w:rsidP="004F5843">
      <w:pPr>
        <w:numPr>
          <w:ilvl w:val="0"/>
          <w:numId w:val="9"/>
        </w:numPr>
        <w:ind w:left="851" w:hanging="284"/>
        <w:jc w:val="both"/>
        <w:rPr>
          <w:lang w:val="sr-Latn-CS"/>
        </w:rPr>
      </w:pPr>
      <w:r>
        <w:rPr>
          <w:lang w:val="sr-Latn-CS"/>
        </w:rPr>
        <w:t xml:space="preserve">učestalosti merenja emisije na godišnjem nivou na svakom pojedinačnom ispustu prema odredbama ove </w:t>
      </w:r>
      <w:r w:rsidRPr="00FD277B">
        <w:rPr>
          <w:i/>
          <w:lang w:val="sr-Latn-CS"/>
        </w:rPr>
        <w:t>Uredbe</w:t>
      </w:r>
      <w:r w:rsidR="00FD277B">
        <w:rPr>
          <w:lang w:val="sr-Latn-CS"/>
        </w:rPr>
        <w:t>,</w:t>
      </w:r>
    </w:p>
    <w:p w14:paraId="64A66126" w14:textId="77777777" w:rsidR="004F5843" w:rsidRDefault="00A76410" w:rsidP="00194C38">
      <w:pPr>
        <w:numPr>
          <w:ilvl w:val="0"/>
          <w:numId w:val="9"/>
        </w:numPr>
        <w:ind w:left="851"/>
        <w:jc w:val="both"/>
        <w:rPr>
          <w:lang w:val="sr-Latn-CS"/>
        </w:rPr>
      </w:pPr>
      <w:r>
        <w:rPr>
          <w:lang w:val="sr-Latn-CS"/>
        </w:rPr>
        <w:t>obaveza operatera i ovlašćenog pravnog lica za merenje emisije kao i orijentacionih rokova za završetak pripremnih radnji, izvršenje merenja kao i izradu i dostavljanje izveštaja</w:t>
      </w:r>
      <w:r w:rsidR="004F5843">
        <w:rPr>
          <w:lang w:val="sr-Latn-CS"/>
        </w:rPr>
        <w:t>.</w:t>
      </w:r>
    </w:p>
    <w:p w14:paraId="5DE9E62A" w14:textId="77777777" w:rsidR="008B111B" w:rsidRPr="001910A2" w:rsidRDefault="00A76410" w:rsidP="004F5843">
      <w:pPr>
        <w:ind w:left="851"/>
        <w:jc w:val="both"/>
        <w:rPr>
          <w:lang w:val="sr-Latn-CS"/>
        </w:rPr>
      </w:pPr>
      <w:r>
        <w:rPr>
          <w:lang w:val="sr-Latn-CS"/>
        </w:rPr>
        <w:t xml:space="preserve"> </w:t>
      </w:r>
    </w:p>
    <w:p w14:paraId="712FC0A8" w14:textId="77777777" w:rsidR="002C47CB" w:rsidRPr="00FF4CD8" w:rsidRDefault="000F5C62" w:rsidP="00FF4CD8">
      <w:pPr>
        <w:ind w:firstLine="720"/>
        <w:jc w:val="both"/>
      </w:pPr>
      <w:r>
        <w:t>Merenje emisije obavlja</w:t>
      </w:r>
      <w:r w:rsidR="00D32B60">
        <w:t xml:space="preserve"> se</w:t>
      </w:r>
      <w:r w:rsidR="00C70207">
        <w:t xml:space="preserve"> </w:t>
      </w:r>
      <w:r w:rsidR="008E4884">
        <w:t>dva puta godišnje.</w:t>
      </w:r>
      <w:r>
        <w:t xml:space="preserve"> Pojedinačna merenja emisije na tačkastim izvorima vrši akreditovana institucija, prema gore navedenom </w:t>
      </w:r>
      <w:r w:rsidRPr="000F5C62">
        <w:rPr>
          <w:i/>
        </w:rPr>
        <w:t>Pravilniku</w:t>
      </w:r>
      <w:r>
        <w:t>.</w:t>
      </w:r>
      <w:r w:rsidR="008E4884">
        <w:t xml:space="preserve"> Parametri merenja datih </w:t>
      </w:r>
      <w:r w:rsidR="00EE450B">
        <w:t>stacionarnih</w:t>
      </w:r>
      <w:r w:rsidR="008E4884">
        <w:t xml:space="preserve"> izvora prikazani su u tabeli 3.</w:t>
      </w:r>
    </w:p>
    <w:p w14:paraId="4FFEE058" w14:textId="77777777" w:rsidR="00455E3B" w:rsidRPr="00455E3B" w:rsidRDefault="00455E3B" w:rsidP="00455E3B">
      <w:pPr>
        <w:ind w:firstLine="720"/>
        <w:jc w:val="both"/>
        <w:rPr>
          <w:szCs w:val="22"/>
        </w:rPr>
      </w:pPr>
      <w:r w:rsidRPr="00455E3B">
        <w:rPr>
          <w:sz w:val="22"/>
          <w:szCs w:val="22"/>
        </w:rPr>
        <w:t xml:space="preserve">U toku tehnološkog procesa ne dolazi do značajne količine emisije polutanata u vazduh koje bi uslovile </w:t>
      </w:r>
      <w:r w:rsidRPr="00455E3B">
        <w:rPr>
          <w:szCs w:val="22"/>
        </w:rPr>
        <w:t xml:space="preserve">značajan uticaj u toku udesa na okolinu i/ili vezivanje/apsorpciju za atmosferske otpadne vode (prema reprezentativnim Izveštajima o merenju emisije zagađujućih materija u vazduhu, postrojenje ne prekoračuje </w:t>
      </w:r>
      <w:r w:rsidR="00D25A92">
        <w:rPr>
          <w:szCs w:val="22"/>
        </w:rPr>
        <w:t xml:space="preserve">propisane </w:t>
      </w:r>
      <w:r w:rsidRPr="00455E3B">
        <w:rPr>
          <w:szCs w:val="22"/>
        </w:rPr>
        <w:t xml:space="preserve">granične vrednosti emisija. Takođe napominjemo da se kao osnovni energent u celom postrojenju, za proizvodne i ostale svrhe koristi zemni gas.  </w:t>
      </w:r>
    </w:p>
    <w:p w14:paraId="7FF17EC9" w14:textId="77777777" w:rsidR="002C47CB" w:rsidRPr="00455E3B" w:rsidRDefault="00455E3B" w:rsidP="00455E3B">
      <w:pPr>
        <w:ind w:firstLine="720"/>
        <w:jc w:val="both"/>
        <w:rPr>
          <w:szCs w:val="22"/>
        </w:rPr>
      </w:pPr>
      <w:r w:rsidRPr="00455E3B">
        <w:rPr>
          <w:szCs w:val="22"/>
        </w:rPr>
        <w:t>Rezultati merenja emisije dati su u Prilogu 3 Zahteva za izdavanje integrisane dozvole.</w:t>
      </w:r>
    </w:p>
    <w:p w14:paraId="6E99D7A8" w14:textId="77777777" w:rsidR="00455E3B" w:rsidRPr="00455E3B" w:rsidRDefault="00455E3B" w:rsidP="00DA34D4">
      <w:pPr>
        <w:ind w:firstLine="720"/>
        <w:jc w:val="both"/>
        <w:rPr>
          <w:szCs w:val="22"/>
        </w:rPr>
      </w:pPr>
    </w:p>
    <w:p w14:paraId="1EF344F0" w14:textId="77777777" w:rsidR="00455E3B" w:rsidRDefault="00455E3B" w:rsidP="00DA34D4">
      <w:pPr>
        <w:ind w:firstLine="720"/>
        <w:jc w:val="both"/>
        <w:rPr>
          <w:sz w:val="22"/>
          <w:szCs w:val="22"/>
        </w:rPr>
      </w:pPr>
    </w:p>
    <w:p w14:paraId="75A87D3B" w14:textId="77777777" w:rsidR="00D25A92" w:rsidRDefault="00D25A92" w:rsidP="00DA34D4">
      <w:pPr>
        <w:ind w:firstLine="720"/>
        <w:jc w:val="both"/>
        <w:rPr>
          <w:sz w:val="22"/>
          <w:szCs w:val="22"/>
        </w:rPr>
      </w:pPr>
    </w:p>
    <w:p w14:paraId="5BD93CAA" w14:textId="77777777" w:rsidR="00455E3B" w:rsidRDefault="00455E3B" w:rsidP="00DA34D4">
      <w:pPr>
        <w:ind w:firstLine="720"/>
        <w:jc w:val="both"/>
        <w:rPr>
          <w:sz w:val="22"/>
          <w:szCs w:val="22"/>
        </w:rPr>
      </w:pPr>
    </w:p>
    <w:p w14:paraId="37F925E4" w14:textId="77777777" w:rsidR="00455E3B" w:rsidRDefault="00455E3B" w:rsidP="00DA34D4">
      <w:pPr>
        <w:ind w:firstLine="720"/>
        <w:jc w:val="both"/>
        <w:rPr>
          <w:sz w:val="22"/>
          <w:szCs w:val="22"/>
        </w:rPr>
      </w:pPr>
    </w:p>
    <w:p w14:paraId="6C2F7763" w14:textId="77777777" w:rsidR="00455E3B" w:rsidRDefault="00455E3B" w:rsidP="00DA34D4">
      <w:pPr>
        <w:ind w:firstLine="720"/>
        <w:jc w:val="both"/>
        <w:rPr>
          <w:sz w:val="22"/>
          <w:szCs w:val="22"/>
        </w:rPr>
      </w:pPr>
    </w:p>
    <w:p w14:paraId="74040FD1" w14:textId="77777777" w:rsidR="00455E3B" w:rsidRDefault="00455E3B" w:rsidP="00DA34D4">
      <w:pPr>
        <w:ind w:firstLine="720"/>
        <w:jc w:val="both"/>
        <w:rPr>
          <w:sz w:val="22"/>
          <w:szCs w:val="22"/>
        </w:rPr>
      </w:pPr>
    </w:p>
    <w:p w14:paraId="5ADFB2B2" w14:textId="77777777" w:rsidR="00455E3B" w:rsidRDefault="00455E3B" w:rsidP="00DA34D4">
      <w:pPr>
        <w:ind w:firstLine="720"/>
        <w:jc w:val="both"/>
        <w:rPr>
          <w:sz w:val="22"/>
          <w:szCs w:val="22"/>
        </w:rPr>
      </w:pPr>
    </w:p>
    <w:p w14:paraId="52D7348C" w14:textId="77777777" w:rsidR="00455E3B" w:rsidRDefault="00455E3B" w:rsidP="00DA34D4">
      <w:pPr>
        <w:ind w:firstLine="720"/>
        <w:jc w:val="both"/>
        <w:rPr>
          <w:sz w:val="22"/>
          <w:szCs w:val="22"/>
        </w:rPr>
      </w:pPr>
    </w:p>
    <w:p w14:paraId="2507CF8E" w14:textId="77777777" w:rsidR="00455E3B" w:rsidRDefault="00455E3B" w:rsidP="00DA34D4">
      <w:pPr>
        <w:ind w:firstLine="720"/>
        <w:jc w:val="both"/>
        <w:rPr>
          <w:sz w:val="22"/>
          <w:szCs w:val="22"/>
        </w:rPr>
      </w:pPr>
    </w:p>
    <w:p w14:paraId="37B23541" w14:textId="77777777" w:rsidR="00455E3B" w:rsidRDefault="00455E3B" w:rsidP="00DA34D4">
      <w:pPr>
        <w:ind w:firstLine="720"/>
        <w:jc w:val="both"/>
        <w:rPr>
          <w:sz w:val="22"/>
          <w:szCs w:val="22"/>
        </w:rPr>
      </w:pPr>
    </w:p>
    <w:p w14:paraId="4AB1E112" w14:textId="77777777" w:rsidR="00455E3B" w:rsidRDefault="00455E3B" w:rsidP="00455E3B">
      <w:pPr>
        <w:jc w:val="both"/>
        <w:rPr>
          <w:sz w:val="22"/>
          <w:szCs w:val="22"/>
        </w:rPr>
      </w:pPr>
    </w:p>
    <w:p w14:paraId="25143CF1" w14:textId="77777777" w:rsidR="00455E3B" w:rsidRPr="00455E3B" w:rsidRDefault="00455E3B" w:rsidP="00DA34D4">
      <w:pPr>
        <w:ind w:firstLine="720"/>
        <w:jc w:val="both"/>
        <w:rPr>
          <w:sz w:val="22"/>
          <w:szCs w:val="22"/>
        </w:rPr>
      </w:pPr>
    </w:p>
    <w:p w14:paraId="1472B562" w14:textId="77777777" w:rsidR="00C70207" w:rsidRPr="00455E3B" w:rsidRDefault="006D57A1" w:rsidP="00C70207">
      <w:pPr>
        <w:jc w:val="both"/>
        <w:rPr>
          <w:szCs w:val="22"/>
        </w:rPr>
      </w:pPr>
      <w:r w:rsidRPr="00455E3B">
        <w:rPr>
          <w:b/>
          <w:szCs w:val="22"/>
        </w:rPr>
        <w:lastRenderedPageBreak/>
        <w:t>Tabela 3</w:t>
      </w:r>
      <w:r w:rsidR="00C70207" w:rsidRPr="00455E3B">
        <w:rPr>
          <w:b/>
          <w:szCs w:val="22"/>
        </w:rPr>
        <w:t>.</w:t>
      </w:r>
      <w:r w:rsidR="00C70207" w:rsidRPr="00455E3B">
        <w:rPr>
          <w:i/>
          <w:szCs w:val="22"/>
        </w:rPr>
        <w:t xml:space="preserve"> </w:t>
      </w:r>
      <w:r w:rsidR="008E4884" w:rsidRPr="00455E3B">
        <w:rPr>
          <w:szCs w:val="22"/>
        </w:rPr>
        <w:t xml:space="preserve">Parametri </w:t>
      </w:r>
      <w:r w:rsidR="00C70207" w:rsidRPr="00455E3B">
        <w:rPr>
          <w:szCs w:val="22"/>
        </w:rPr>
        <w:t>merenja emisije</w:t>
      </w:r>
      <w:r w:rsidR="00EE450B" w:rsidRPr="00455E3B">
        <w:rPr>
          <w:szCs w:val="22"/>
        </w:rPr>
        <w:t xml:space="preserve"> iz stacionarnih</w:t>
      </w:r>
      <w:r w:rsidR="008E4884" w:rsidRPr="00455E3B">
        <w:rPr>
          <w:szCs w:val="22"/>
        </w:rPr>
        <w:t xml:space="preserve"> izvora</w:t>
      </w:r>
      <w:r w:rsidR="00B93FFE" w:rsidRPr="00455E3B">
        <w:rPr>
          <w:szCs w:val="22"/>
        </w:rPr>
        <w:t xml:space="preserve"> i granične vrednosti</w:t>
      </w:r>
    </w:p>
    <w:p w14:paraId="0FA51D30" w14:textId="77777777" w:rsidR="00455E3B" w:rsidRPr="00655E43" w:rsidRDefault="00455E3B" w:rsidP="00C70207">
      <w:pPr>
        <w:jc w:val="both"/>
        <w:rPr>
          <w:i/>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2"/>
        <w:gridCol w:w="2750"/>
        <w:gridCol w:w="2551"/>
        <w:gridCol w:w="4042"/>
      </w:tblGrid>
      <w:tr w:rsidR="00B93FFE" w:rsidRPr="001910A2" w14:paraId="34950021" w14:textId="77777777" w:rsidTr="00F85794">
        <w:trPr>
          <w:trHeight w:val="501"/>
          <w:jc w:val="center"/>
        </w:trPr>
        <w:tc>
          <w:tcPr>
            <w:tcW w:w="1032" w:type="dxa"/>
            <w:shd w:val="clear" w:color="auto" w:fill="auto"/>
          </w:tcPr>
          <w:p w14:paraId="4C5D70D6" w14:textId="77777777" w:rsidR="00B93FFE" w:rsidRPr="00741FE4" w:rsidRDefault="00B93FFE" w:rsidP="008A2368">
            <w:pPr>
              <w:jc w:val="both"/>
              <w:rPr>
                <w:b/>
                <w:sz w:val="22"/>
                <w:szCs w:val="22"/>
              </w:rPr>
            </w:pPr>
            <w:r w:rsidRPr="00741FE4">
              <w:rPr>
                <w:b/>
                <w:sz w:val="22"/>
                <w:szCs w:val="22"/>
              </w:rPr>
              <w:t>Oznaka emitera</w:t>
            </w:r>
          </w:p>
        </w:tc>
        <w:tc>
          <w:tcPr>
            <w:tcW w:w="2750" w:type="dxa"/>
            <w:shd w:val="clear" w:color="auto" w:fill="auto"/>
          </w:tcPr>
          <w:p w14:paraId="37BE96A3" w14:textId="77777777" w:rsidR="00B93FFE" w:rsidRPr="001910A2" w:rsidRDefault="00B93FFE" w:rsidP="00C11792">
            <w:pPr>
              <w:rPr>
                <w:b/>
                <w:sz w:val="22"/>
                <w:szCs w:val="22"/>
              </w:rPr>
            </w:pPr>
            <w:r>
              <w:rPr>
                <w:b/>
                <w:sz w:val="22"/>
                <w:szCs w:val="22"/>
              </w:rPr>
              <w:t>Emiter</w:t>
            </w:r>
          </w:p>
        </w:tc>
        <w:tc>
          <w:tcPr>
            <w:tcW w:w="2551" w:type="dxa"/>
            <w:shd w:val="clear" w:color="auto" w:fill="auto"/>
          </w:tcPr>
          <w:p w14:paraId="25A5BD57" w14:textId="77777777" w:rsidR="00B93FFE" w:rsidRPr="001910A2" w:rsidRDefault="00B93FFE" w:rsidP="008A2368">
            <w:pPr>
              <w:jc w:val="both"/>
              <w:rPr>
                <w:b/>
                <w:sz w:val="22"/>
                <w:szCs w:val="22"/>
              </w:rPr>
            </w:pPr>
            <w:r w:rsidRPr="001910A2">
              <w:rPr>
                <w:b/>
                <w:sz w:val="22"/>
                <w:szCs w:val="22"/>
              </w:rPr>
              <w:t>Parametar za praćenje</w:t>
            </w:r>
          </w:p>
        </w:tc>
        <w:tc>
          <w:tcPr>
            <w:tcW w:w="4042" w:type="dxa"/>
            <w:shd w:val="clear" w:color="auto" w:fill="auto"/>
          </w:tcPr>
          <w:p w14:paraId="625D6914" w14:textId="77777777" w:rsidR="00B93FFE" w:rsidRPr="001910A2" w:rsidRDefault="008D4F65" w:rsidP="00B93FFE">
            <w:pPr>
              <w:jc w:val="both"/>
              <w:rPr>
                <w:b/>
                <w:sz w:val="22"/>
                <w:szCs w:val="22"/>
              </w:rPr>
            </w:pPr>
            <w:r>
              <w:rPr>
                <w:b/>
                <w:sz w:val="22"/>
                <w:szCs w:val="22"/>
              </w:rPr>
              <w:t>Granične vrednosti (mg/Nm</w:t>
            </w:r>
            <w:r w:rsidRPr="008D4F65">
              <w:rPr>
                <w:b/>
                <w:sz w:val="22"/>
                <w:szCs w:val="22"/>
                <w:vertAlign w:val="superscript"/>
              </w:rPr>
              <w:t>3</w:t>
            </w:r>
            <w:r>
              <w:rPr>
                <w:b/>
                <w:sz w:val="22"/>
                <w:szCs w:val="22"/>
              </w:rPr>
              <w:t>)</w:t>
            </w:r>
          </w:p>
        </w:tc>
      </w:tr>
      <w:tr w:rsidR="008D4F65" w:rsidRPr="001910A2" w14:paraId="2A0A167A" w14:textId="77777777" w:rsidTr="00F85794">
        <w:trPr>
          <w:trHeight w:val="401"/>
          <w:jc w:val="center"/>
        </w:trPr>
        <w:tc>
          <w:tcPr>
            <w:tcW w:w="1032" w:type="dxa"/>
            <w:vMerge w:val="restart"/>
            <w:shd w:val="clear" w:color="auto" w:fill="auto"/>
          </w:tcPr>
          <w:p w14:paraId="5332BFFD" w14:textId="77777777" w:rsidR="008D4F65" w:rsidRPr="00D32BF8" w:rsidRDefault="004A0F34" w:rsidP="00DA34D4">
            <w:pPr>
              <w:jc w:val="center"/>
              <w:rPr>
                <w:sz w:val="22"/>
                <w:szCs w:val="22"/>
              </w:rPr>
            </w:pPr>
            <w:r>
              <w:rPr>
                <w:sz w:val="22"/>
                <w:szCs w:val="22"/>
              </w:rPr>
              <w:t>1</w:t>
            </w:r>
          </w:p>
        </w:tc>
        <w:tc>
          <w:tcPr>
            <w:tcW w:w="2750" w:type="dxa"/>
            <w:vMerge w:val="restart"/>
            <w:shd w:val="clear" w:color="auto" w:fill="auto"/>
          </w:tcPr>
          <w:p w14:paraId="5CFC2A1F" w14:textId="77777777" w:rsidR="008D4F65" w:rsidRPr="00D32BF8" w:rsidRDefault="008D4F65" w:rsidP="008A2368">
            <w:pPr>
              <w:jc w:val="both"/>
              <w:rPr>
                <w:sz w:val="22"/>
                <w:szCs w:val="22"/>
              </w:rPr>
            </w:pPr>
            <w:r w:rsidRPr="00D32BF8">
              <w:rPr>
                <w:sz w:val="22"/>
                <w:szCs w:val="22"/>
              </w:rPr>
              <w:t xml:space="preserve">Kotlarnica </w:t>
            </w:r>
            <w:r>
              <w:rPr>
                <w:sz w:val="22"/>
                <w:szCs w:val="22"/>
              </w:rPr>
              <w:t>(sa 3% O</w:t>
            </w:r>
            <w:r w:rsidRPr="008D4F65">
              <w:rPr>
                <w:sz w:val="22"/>
                <w:szCs w:val="22"/>
                <w:vertAlign w:val="subscript"/>
              </w:rPr>
              <w:t>2</w:t>
            </w:r>
            <w:r>
              <w:rPr>
                <w:sz w:val="22"/>
                <w:szCs w:val="22"/>
              </w:rPr>
              <w:t xml:space="preserve"> u otpadnom gasu)</w:t>
            </w:r>
          </w:p>
        </w:tc>
        <w:tc>
          <w:tcPr>
            <w:tcW w:w="2551" w:type="dxa"/>
            <w:shd w:val="clear" w:color="auto" w:fill="auto"/>
          </w:tcPr>
          <w:p w14:paraId="50E8BF9A" w14:textId="77777777" w:rsidR="008D4F65" w:rsidRPr="001910A2" w:rsidRDefault="008D4F65" w:rsidP="008A2368">
            <w:pPr>
              <w:jc w:val="both"/>
              <w:rPr>
                <w:sz w:val="22"/>
                <w:szCs w:val="22"/>
              </w:rPr>
            </w:pPr>
            <w:r>
              <w:rPr>
                <w:sz w:val="22"/>
                <w:szCs w:val="22"/>
              </w:rPr>
              <w:t>CO</w:t>
            </w:r>
          </w:p>
        </w:tc>
        <w:tc>
          <w:tcPr>
            <w:tcW w:w="4042" w:type="dxa"/>
            <w:shd w:val="clear" w:color="auto" w:fill="auto"/>
          </w:tcPr>
          <w:p w14:paraId="0C0B56B5" w14:textId="77777777" w:rsidR="008D4F65" w:rsidRPr="001910A2" w:rsidRDefault="008D4F65" w:rsidP="00B93FFE">
            <w:pPr>
              <w:jc w:val="both"/>
              <w:rPr>
                <w:sz w:val="22"/>
                <w:szCs w:val="22"/>
              </w:rPr>
            </w:pPr>
            <w:r>
              <w:rPr>
                <w:sz w:val="22"/>
                <w:szCs w:val="22"/>
              </w:rPr>
              <w:t>100</w:t>
            </w:r>
          </w:p>
        </w:tc>
      </w:tr>
      <w:tr w:rsidR="008D4F65" w:rsidRPr="001910A2" w14:paraId="2A6B47D2" w14:textId="77777777" w:rsidTr="00F85794">
        <w:trPr>
          <w:trHeight w:val="275"/>
          <w:jc w:val="center"/>
        </w:trPr>
        <w:tc>
          <w:tcPr>
            <w:tcW w:w="1032" w:type="dxa"/>
            <w:vMerge/>
            <w:shd w:val="clear" w:color="auto" w:fill="auto"/>
          </w:tcPr>
          <w:p w14:paraId="600D0D0D" w14:textId="77777777" w:rsidR="008D4F65" w:rsidRPr="00D32BF8" w:rsidRDefault="008D4F65" w:rsidP="00DA34D4">
            <w:pPr>
              <w:jc w:val="center"/>
              <w:rPr>
                <w:sz w:val="22"/>
                <w:szCs w:val="22"/>
              </w:rPr>
            </w:pPr>
          </w:p>
        </w:tc>
        <w:tc>
          <w:tcPr>
            <w:tcW w:w="2750" w:type="dxa"/>
            <w:vMerge/>
            <w:shd w:val="clear" w:color="auto" w:fill="auto"/>
          </w:tcPr>
          <w:p w14:paraId="6FBA978B" w14:textId="77777777" w:rsidR="008D4F65" w:rsidRPr="00D32BF8" w:rsidRDefault="008D4F65" w:rsidP="008A2368">
            <w:pPr>
              <w:jc w:val="both"/>
              <w:rPr>
                <w:sz w:val="22"/>
                <w:szCs w:val="22"/>
              </w:rPr>
            </w:pPr>
          </w:p>
        </w:tc>
        <w:tc>
          <w:tcPr>
            <w:tcW w:w="2551" w:type="dxa"/>
            <w:shd w:val="clear" w:color="auto" w:fill="auto"/>
          </w:tcPr>
          <w:p w14:paraId="645497F2" w14:textId="77777777" w:rsidR="008D4F65" w:rsidRDefault="008D4F65" w:rsidP="008A2368">
            <w:pPr>
              <w:jc w:val="both"/>
              <w:rPr>
                <w:sz w:val="22"/>
                <w:szCs w:val="22"/>
              </w:rPr>
            </w:pPr>
            <w:r w:rsidRPr="001910A2">
              <w:rPr>
                <w:sz w:val="22"/>
                <w:szCs w:val="22"/>
              </w:rPr>
              <w:t>NO</w:t>
            </w:r>
            <w:r w:rsidRPr="001910A2">
              <w:rPr>
                <w:sz w:val="22"/>
                <w:szCs w:val="22"/>
                <w:vertAlign w:val="subscript"/>
              </w:rPr>
              <w:t>2</w:t>
            </w:r>
          </w:p>
        </w:tc>
        <w:tc>
          <w:tcPr>
            <w:tcW w:w="4042" w:type="dxa"/>
            <w:shd w:val="clear" w:color="auto" w:fill="auto"/>
          </w:tcPr>
          <w:p w14:paraId="1C5600D9" w14:textId="77777777" w:rsidR="008D4F65" w:rsidRPr="001910A2" w:rsidRDefault="008D4F65" w:rsidP="00B93FFE">
            <w:pPr>
              <w:jc w:val="both"/>
              <w:rPr>
                <w:sz w:val="22"/>
                <w:szCs w:val="22"/>
              </w:rPr>
            </w:pPr>
            <w:r>
              <w:rPr>
                <w:sz w:val="22"/>
                <w:szCs w:val="22"/>
              </w:rPr>
              <w:t>200</w:t>
            </w:r>
          </w:p>
        </w:tc>
      </w:tr>
      <w:tr w:rsidR="008D4F65" w:rsidRPr="001910A2" w14:paraId="3F5B33C6" w14:textId="77777777" w:rsidTr="00F85794">
        <w:trPr>
          <w:trHeight w:val="380"/>
          <w:jc w:val="center"/>
        </w:trPr>
        <w:tc>
          <w:tcPr>
            <w:tcW w:w="1032" w:type="dxa"/>
            <w:vMerge/>
            <w:shd w:val="clear" w:color="auto" w:fill="auto"/>
          </w:tcPr>
          <w:p w14:paraId="70AF0599" w14:textId="77777777" w:rsidR="008D4F65" w:rsidRPr="00D32BF8" w:rsidRDefault="008D4F65" w:rsidP="00DA34D4">
            <w:pPr>
              <w:jc w:val="center"/>
              <w:rPr>
                <w:sz w:val="22"/>
                <w:szCs w:val="22"/>
              </w:rPr>
            </w:pPr>
          </w:p>
        </w:tc>
        <w:tc>
          <w:tcPr>
            <w:tcW w:w="2750" w:type="dxa"/>
            <w:vMerge/>
            <w:shd w:val="clear" w:color="auto" w:fill="auto"/>
          </w:tcPr>
          <w:p w14:paraId="0576B546" w14:textId="77777777" w:rsidR="008D4F65" w:rsidRPr="00D32BF8" w:rsidRDefault="008D4F65" w:rsidP="008A2368">
            <w:pPr>
              <w:jc w:val="both"/>
              <w:rPr>
                <w:sz w:val="22"/>
                <w:szCs w:val="22"/>
              </w:rPr>
            </w:pPr>
          </w:p>
        </w:tc>
        <w:tc>
          <w:tcPr>
            <w:tcW w:w="2551" w:type="dxa"/>
            <w:shd w:val="clear" w:color="auto" w:fill="auto"/>
          </w:tcPr>
          <w:p w14:paraId="3614E71E" w14:textId="77777777" w:rsidR="008D4F65" w:rsidRPr="001910A2" w:rsidRDefault="008D4F65" w:rsidP="008A2368">
            <w:pPr>
              <w:jc w:val="both"/>
              <w:rPr>
                <w:sz w:val="22"/>
                <w:szCs w:val="22"/>
              </w:rPr>
            </w:pPr>
            <w:r w:rsidRPr="001910A2">
              <w:rPr>
                <w:sz w:val="22"/>
                <w:szCs w:val="22"/>
              </w:rPr>
              <w:t>SO</w:t>
            </w:r>
            <w:r w:rsidRPr="001910A2">
              <w:rPr>
                <w:sz w:val="22"/>
                <w:szCs w:val="22"/>
                <w:vertAlign w:val="subscript"/>
              </w:rPr>
              <w:t>2</w:t>
            </w:r>
          </w:p>
        </w:tc>
        <w:tc>
          <w:tcPr>
            <w:tcW w:w="4042" w:type="dxa"/>
            <w:shd w:val="clear" w:color="auto" w:fill="auto"/>
          </w:tcPr>
          <w:p w14:paraId="5AF33593" w14:textId="77777777" w:rsidR="008D4F65" w:rsidRPr="001910A2" w:rsidRDefault="008D4F65" w:rsidP="00B93FFE">
            <w:pPr>
              <w:jc w:val="both"/>
              <w:rPr>
                <w:sz w:val="22"/>
                <w:szCs w:val="22"/>
              </w:rPr>
            </w:pPr>
            <w:r>
              <w:rPr>
                <w:sz w:val="22"/>
                <w:szCs w:val="22"/>
              </w:rPr>
              <w:t>35</w:t>
            </w:r>
          </w:p>
        </w:tc>
      </w:tr>
      <w:tr w:rsidR="008D4F65" w:rsidRPr="001910A2" w14:paraId="23831841" w14:textId="77777777" w:rsidTr="00F85794">
        <w:trPr>
          <w:trHeight w:val="486"/>
          <w:jc w:val="center"/>
        </w:trPr>
        <w:tc>
          <w:tcPr>
            <w:tcW w:w="1032" w:type="dxa"/>
            <w:shd w:val="clear" w:color="auto" w:fill="auto"/>
          </w:tcPr>
          <w:p w14:paraId="28DE17EF" w14:textId="77777777" w:rsidR="008D4F65" w:rsidRPr="00D32BF8" w:rsidRDefault="004A0F34" w:rsidP="00DA34D4">
            <w:pPr>
              <w:jc w:val="center"/>
              <w:rPr>
                <w:sz w:val="22"/>
                <w:szCs w:val="22"/>
              </w:rPr>
            </w:pPr>
            <w:r>
              <w:rPr>
                <w:sz w:val="22"/>
                <w:szCs w:val="22"/>
              </w:rPr>
              <w:t>2</w:t>
            </w:r>
          </w:p>
        </w:tc>
        <w:tc>
          <w:tcPr>
            <w:tcW w:w="2750" w:type="dxa"/>
            <w:shd w:val="clear" w:color="auto" w:fill="auto"/>
          </w:tcPr>
          <w:p w14:paraId="6B48FFF7" w14:textId="77777777" w:rsidR="008D4F65" w:rsidRPr="00D32BF8" w:rsidRDefault="008D4F65" w:rsidP="008A2368">
            <w:pPr>
              <w:jc w:val="both"/>
              <w:rPr>
                <w:sz w:val="22"/>
                <w:szCs w:val="22"/>
              </w:rPr>
            </w:pPr>
            <w:r w:rsidRPr="00D32BF8">
              <w:rPr>
                <w:sz w:val="22"/>
                <w:szCs w:val="22"/>
              </w:rPr>
              <w:t>Pur pena ML</w:t>
            </w:r>
          </w:p>
        </w:tc>
        <w:tc>
          <w:tcPr>
            <w:tcW w:w="2551" w:type="dxa"/>
            <w:shd w:val="clear" w:color="auto" w:fill="auto"/>
          </w:tcPr>
          <w:p w14:paraId="6A90A642" w14:textId="77777777" w:rsidR="008D4F65" w:rsidRPr="001910A2" w:rsidRDefault="008D4F65" w:rsidP="008A2368">
            <w:pPr>
              <w:jc w:val="both"/>
              <w:rPr>
                <w:sz w:val="22"/>
                <w:szCs w:val="22"/>
              </w:rPr>
            </w:pPr>
            <w:r>
              <w:rPr>
                <w:sz w:val="22"/>
                <w:szCs w:val="22"/>
              </w:rPr>
              <w:t>TOC</w:t>
            </w:r>
          </w:p>
        </w:tc>
        <w:tc>
          <w:tcPr>
            <w:tcW w:w="4042" w:type="dxa"/>
            <w:shd w:val="clear" w:color="auto" w:fill="auto"/>
          </w:tcPr>
          <w:p w14:paraId="4A4711CF" w14:textId="77777777" w:rsidR="008D4F65" w:rsidRPr="001910A2" w:rsidRDefault="008D4F65" w:rsidP="00B93FFE">
            <w:pPr>
              <w:jc w:val="both"/>
              <w:rPr>
                <w:sz w:val="22"/>
                <w:szCs w:val="22"/>
              </w:rPr>
            </w:pPr>
            <w:r>
              <w:rPr>
                <w:sz w:val="22"/>
                <w:szCs w:val="22"/>
              </w:rPr>
              <w:t>50 za maseni protok od 500 g/h i veći</w:t>
            </w:r>
          </w:p>
        </w:tc>
      </w:tr>
      <w:tr w:rsidR="008D4F65" w:rsidRPr="001910A2" w14:paraId="4C6E0C03" w14:textId="77777777" w:rsidTr="00F85794">
        <w:trPr>
          <w:trHeight w:val="379"/>
          <w:jc w:val="center"/>
        </w:trPr>
        <w:tc>
          <w:tcPr>
            <w:tcW w:w="1032" w:type="dxa"/>
            <w:vMerge w:val="restart"/>
            <w:shd w:val="clear" w:color="auto" w:fill="auto"/>
          </w:tcPr>
          <w:p w14:paraId="77463839" w14:textId="77777777" w:rsidR="008D4F65" w:rsidRPr="00D32BF8" w:rsidRDefault="004A0F34" w:rsidP="00DA34D4">
            <w:pPr>
              <w:jc w:val="center"/>
              <w:rPr>
                <w:sz w:val="22"/>
                <w:szCs w:val="22"/>
              </w:rPr>
            </w:pPr>
            <w:r>
              <w:rPr>
                <w:sz w:val="22"/>
                <w:szCs w:val="22"/>
              </w:rPr>
              <w:t>3</w:t>
            </w:r>
          </w:p>
        </w:tc>
        <w:tc>
          <w:tcPr>
            <w:tcW w:w="2750" w:type="dxa"/>
            <w:vMerge w:val="restart"/>
            <w:shd w:val="clear" w:color="auto" w:fill="auto"/>
          </w:tcPr>
          <w:p w14:paraId="5BE7CEE7" w14:textId="77777777" w:rsidR="008D4F65" w:rsidRPr="00D32BF8" w:rsidRDefault="008D4F65" w:rsidP="008A2368">
            <w:pPr>
              <w:jc w:val="both"/>
              <w:rPr>
                <w:sz w:val="22"/>
                <w:szCs w:val="22"/>
              </w:rPr>
            </w:pPr>
            <w:r w:rsidRPr="00D32BF8">
              <w:rPr>
                <w:sz w:val="22"/>
                <w:szCs w:val="22"/>
              </w:rPr>
              <w:t>Prečistač otpadnih voda</w:t>
            </w:r>
          </w:p>
        </w:tc>
        <w:tc>
          <w:tcPr>
            <w:tcW w:w="2551" w:type="dxa"/>
            <w:shd w:val="clear" w:color="auto" w:fill="auto"/>
          </w:tcPr>
          <w:p w14:paraId="66F958D8" w14:textId="77777777" w:rsidR="008D4F65" w:rsidRPr="001910A2" w:rsidRDefault="008D4F65" w:rsidP="008A2368">
            <w:pPr>
              <w:jc w:val="both"/>
              <w:rPr>
                <w:sz w:val="22"/>
                <w:szCs w:val="22"/>
              </w:rPr>
            </w:pPr>
            <w:r w:rsidRPr="001910A2">
              <w:rPr>
                <w:sz w:val="22"/>
                <w:szCs w:val="22"/>
              </w:rPr>
              <w:t>NO</w:t>
            </w:r>
            <w:r w:rsidRPr="001910A2">
              <w:rPr>
                <w:sz w:val="22"/>
                <w:szCs w:val="22"/>
                <w:vertAlign w:val="subscript"/>
              </w:rPr>
              <w:t>2</w:t>
            </w:r>
          </w:p>
        </w:tc>
        <w:tc>
          <w:tcPr>
            <w:tcW w:w="4042" w:type="dxa"/>
            <w:vMerge w:val="restart"/>
            <w:shd w:val="clear" w:color="auto" w:fill="auto"/>
          </w:tcPr>
          <w:p w14:paraId="06D24A03" w14:textId="77777777" w:rsidR="008D4F65" w:rsidRPr="001910A2" w:rsidRDefault="008D4F65" w:rsidP="00B93FFE">
            <w:pPr>
              <w:jc w:val="both"/>
              <w:rPr>
                <w:sz w:val="22"/>
                <w:szCs w:val="22"/>
              </w:rPr>
            </w:pPr>
            <w:r>
              <w:rPr>
                <w:sz w:val="22"/>
                <w:szCs w:val="22"/>
              </w:rPr>
              <w:t>350 za maseni protok od 18</w:t>
            </w:r>
            <w:r w:rsidRPr="008D4F65">
              <w:rPr>
                <w:sz w:val="22"/>
                <w:szCs w:val="22"/>
              </w:rPr>
              <w:t>00 g/h i veći</w:t>
            </w:r>
          </w:p>
        </w:tc>
      </w:tr>
      <w:tr w:rsidR="008D4F65" w:rsidRPr="001910A2" w14:paraId="137264F1" w14:textId="77777777" w:rsidTr="00F85794">
        <w:trPr>
          <w:trHeight w:val="298"/>
          <w:jc w:val="center"/>
        </w:trPr>
        <w:tc>
          <w:tcPr>
            <w:tcW w:w="1032" w:type="dxa"/>
            <w:vMerge/>
            <w:shd w:val="clear" w:color="auto" w:fill="auto"/>
          </w:tcPr>
          <w:p w14:paraId="34CFAE66" w14:textId="77777777" w:rsidR="008D4F65" w:rsidRPr="00D32BF8" w:rsidRDefault="008D4F65" w:rsidP="00DA34D4">
            <w:pPr>
              <w:jc w:val="center"/>
              <w:rPr>
                <w:sz w:val="22"/>
                <w:szCs w:val="22"/>
              </w:rPr>
            </w:pPr>
          </w:p>
        </w:tc>
        <w:tc>
          <w:tcPr>
            <w:tcW w:w="2750" w:type="dxa"/>
            <w:vMerge/>
            <w:shd w:val="clear" w:color="auto" w:fill="auto"/>
          </w:tcPr>
          <w:p w14:paraId="1E625AB2" w14:textId="77777777" w:rsidR="008D4F65" w:rsidRPr="00D32BF8" w:rsidRDefault="008D4F65" w:rsidP="008A2368">
            <w:pPr>
              <w:jc w:val="both"/>
              <w:rPr>
                <w:sz w:val="22"/>
                <w:szCs w:val="22"/>
              </w:rPr>
            </w:pPr>
          </w:p>
        </w:tc>
        <w:tc>
          <w:tcPr>
            <w:tcW w:w="2551" w:type="dxa"/>
            <w:shd w:val="clear" w:color="auto" w:fill="auto"/>
          </w:tcPr>
          <w:p w14:paraId="3E3E17C3" w14:textId="77777777" w:rsidR="008D4F65" w:rsidRPr="001910A2" w:rsidRDefault="008D4F65" w:rsidP="008A2368">
            <w:pPr>
              <w:jc w:val="both"/>
              <w:rPr>
                <w:sz w:val="22"/>
                <w:szCs w:val="22"/>
              </w:rPr>
            </w:pPr>
            <w:r w:rsidRPr="001910A2">
              <w:rPr>
                <w:sz w:val="22"/>
                <w:szCs w:val="22"/>
              </w:rPr>
              <w:t>SO</w:t>
            </w:r>
            <w:r w:rsidRPr="001910A2">
              <w:rPr>
                <w:sz w:val="22"/>
                <w:szCs w:val="22"/>
                <w:vertAlign w:val="subscript"/>
              </w:rPr>
              <w:t>2</w:t>
            </w:r>
          </w:p>
        </w:tc>
        <w:tc>
          <w:tcPr>
            <w:tcW w:w="4042" w:type="dxa"/>
            <w:vMerge/>
            <w:shd w:val="clear" w:color="auto" w:fill="auto"/>
          </w:tcPr>
          <w:p w14:paraId="6F22570C" w14:textId="77777777" w:rsidR="008D4F65" w:rsidRPr="001910A2" w:rsidRDefault="008D4F65" w:rsidP="00B93FFE">
            <w:pPr>
              <w:jc w:val="both"/>
              <w:rPr>
                <w:sz w:val="22"/>
                <w:szCs w:val="22"/>
              </w:rPr>
            </w:pPr>
          </w:p>
        </w:tc>
      </w:tr>
      <w:tr w:rsidR="006040D0" w:rsidRPr="001910A2" w14:paraId="70386F97" w14:textId="77777777" w:rsidTr="00F85794">
        <w:trPr>
          <w:trHeight w:val="247"/>
          <w:jc w:val="center"/>
        </w:trPr>
        <w:tc>
          <w:tcPr>
            <w:tcW w:w="1032" w:type="dxa"/>
            <w:vMerge w:val="restart"/>
            <w:tcBorders>
              <w:bottom w:val="single" w:sz="4" w:space="0" w:color="auto"/>
            </w:tcBorders>
            <w:shd w:val="clear" w:color="auto" w:fill="auto"/>
          </w:tcPr>
          <w:p w14:paraId="26973583" w14:textId="77777777" w:rsidR="006040D0" w:rsidRPr="00D32BF8" w:rsidRDefault="004A0F34" w:rsidP="00DA34D4">
            <w:pPr>
              <w:jc w:val="center"/>
              <w:rPr>
                <w:sz w:val="22"/>
                <w:szCs w:val="22"/>
              </w:rPr>
            </w:pPr>
            <w:r>
              <w:rPr>
                <w:sz w:val="22"/>
                <w:szCs w:val="22"/>
              </w:rPr>
              <w:t>4</w:t>
            </w:r>
          </w:p>
        </w:tc>
        <w:tc>
          <w:tcPr>
            <w:tcW w:w="2750" w:type="dxa"/>
            <w:vMerge w:val="restart"/>
            <w:tcBorders>
              <w:bottom w:val="single" w:sz="4" w:space="0" w:color="auto"/>
            </w:tcBorders>
            <w:shd w:val="clear" w:color="auto" w:fill="auto"/>
          </w:tcPr>
          <w:p w14:paraId="11ECB2C4" w14:textId="77777777" w:rsidR="006040D0" w:rsidRPr="00D32BF8" w:rsidRDefault="006040D0" w:rsidP="008A2368">
            <w:pPr>
              <w:jc w:val="both"/>
              <w:rPr>
                <w:sz w:val="22"/>
                <w:szCs w:val="22"/>
              </w:rPr>
            </w:pPr>
            <w:r w:rsidRPr="00D32BF8">
              <w:rPr>
                <w:sz w:val="22"/>
                <w:szCs w:val="22"/>
              </w:rPr>
              <w:t>Peć za pečenje emajla</w:t>
            </w:r>
          </w:p>
        </w:tc>
        <w:tc>
          <w:tcPr>
            <w:tcW w:w="2551" w:type="dxa"/>
            <w:tcBorders>
              <w:bottom w:val="single" w:sz="4" w:space="0" w:color="auto"/>
            </w:tcBorders>
            <w:shd w:val="clear" w:color="auto" w:fill="auto"/>
          </w:tcPr>
          <w:p w14:paraId="4092CA51" w14:textId="77777777" w:rsidR="006040D0" w:rsidRPr="001910A2" w:rsidRDefault="006040D0" w:rsidP="00C03533">
            <w:pPr>
              <w:jc w:val="both"/>
              <w:rPr>
                <w:sz w:val="22"/>
                <w:szCs w:val="22"/>
              </w:rPr>
            </w:pPr>
            <w:r w:rsidRPr="001910A2">
              <w:rPr>
                <w:sz w:val="22"/>
                <w:szCs w:val="22"/>
              </w:rPr>
              <w:t>NO</w:t>
            </w:r>
            <w:r w:rsidRPr="001910A2">
              <w:rPr>
                <w:sz w:val="22"/>
                <w:szCs w:val="22"/>
                <w:vertAlign w:val="subscript"/>
              </w:rPr>
              <w:t>2</w:t>
            </w:r>
          </w:p>
        </w:tc>
        <w:tc>
          <w:tcPr>
            <w:tcW w:w="4042" w:type="dxa"/>
            <w:vMerge w:val="restart"/>
            <w:tcBorders>
              <w:bottom w:val="single" w:sz="4" w:space="0" w:color="auto"/>
            </w:tcBorders>
            <w:shd w:val="clear" w:color="auto" w:fill="auto"/>
          </w:tcPr>
          <w:p w14:paraId="5A685958" w14:textId="77777777" w:rsidR="006040D0" w:rsidRPr="001910A2" w:rsidRDefault="006040D0" w:rsidP="00C03533">
            <w:pPr>
              <w:jc w:val="both"/>
              <w:rPr>
                <w:sz w:val="22"/>
                <w:szCs w:val="22"/>
              </w:rPr>
            </w:pPr>
            <w:r w:rsidRPr="006040D0">
              <w:rPr>
                <w:sz w:val="22"/>
                <w:szCs w:val="22"/>
              </w:rPr>
              <w:t>350 za maseni protok od 1800 g/h i veći</w:t>
            </w:r>
          </w:p>
        </w:tc>
      </w:tr>
      <w:tr w:rsidR="006040D0" w:rsidRPr="001910A2" w14:paraId="06F0EA18" w14:textId="77777777" w:rsidTr="00F85794">
        <w:trPr>
          <w:trHeight w:val="167"/>
          <w:jc w:val="center"/>
        </w:trPr>
        <w:tc>
          <w:tcPr>
            <w:tcW w:w="1032" w:type="dxa"/>
            <w:vMerge/>
            <w:shd w:val="clear" w:color="auto" w:fill="auto"/>
          </w:tcPr>
          <w:p w14:paraId="401DDFE7" w14:textId="77777777" w:rsidR="006040D0" w:rsidRPr="00D32BF8" w:rsidRDefault="006040D0" w:rsidP="00DA34D4">
            <w:pPr>
              <w:jc w:val="center"/>
              <w:rPr>
                <w:sz w:val="22"/>
                <w:szCs w:val="22"/>
              </w:rPr>
            </w:pPr>
          </w:p>
        </w:tc>
        <w:tc>
          <w:tcPr>
            <w:tcW w:w="2750" w:type="dxa"/>
            <w:vMerge/>
            <w:shd w:val="clear" w:color="auto" w:fill="auto"/>
          </w:tcPr>
          <w:p w14:paraId="5523780F" w14:textId="77777777" w:rsidR="006040D0" w:rsidRPr="00D32BF8" w:rsidRDefault="006040D0" w:rsidP="008A2368">
            <w:pPr>
              <w:jc w:val="both"/>
              <w:rPr>
                <w:sz w:val="22"/>
                <w:szCs w:val="22"/>
              </w:rPr>
            </w:pPr>
          </w:p>
        </w:tc>
        <w:tc>
          <w:tcPr>
            <w:tcW w:w="2551" w:type="dxa"/>
            <w:shd w:val="clear" w:color="auto" w:fill="auto"/>
          </w:tcPr>
          <w:p w14:paraId="4CC1BACE" w14:textId="77777777" w:rsidR="006040D0" w:rsidRPr="001910A2" w:rsidRDefault="006040D0" w:rsidP="00C03533">
            <w:pPr>
              <w:jc w:val="both"/>
              <w:rPr>
                <w:sz w:val="22"/>
                <w:szCs w:val="22"/>
              </w:rPr>
            </w:pPr>
            <w:r w:rsidRPr="001910A2">
              <w:rPr>
                <w:sz w:val="22"/>
                <w:szCs w:val="22"/>
              </w:rPr>
              <w:t>SO</w:t>
            </w:r>
            <w:r>
              <w:rPr>
                <w:sz w:val="22"/>
                <w:szCs w:val="22"/>
                <w:vertAlign w:val="subscript"/>
              </w:rPr>
              <w:t>2</w:t>
            </w:r>
          </w:p>
        </w:tc>
        <w:tc>
          <w:tcPr>
            <w:tcW w:w="4042" w:type="dxa"/>
            <w:vMerge/>
            <w:shd w:val="clear" w:color="auto" w:fill="auto"/>
          </w:tcPr>
          <w:p w14:paraId="3F284521" w14:textId="77777777" w:rsidR="006040D0" w:rsidRPr="001910A2" w:rsidRDefault="006040D0" w:rsidP="00C03533">
            <w:pPr>
              <w:jc w:val="both"/>
              <w:rPr>
                <w:sz w:val="22"/>
                <w:szCs w:val="22"/>
              </w:rPr>
            </w:pPr>
          </w:p>
        </w:tc>
      </w:tr>
      <w:tr w:rsidR="008D4F65" w:rsidRPr="001910A2" w14:paraId="2FEC6857" w14:textId="77777777" w:rsidTr="00F85794">
        <w:trPr>
          <w:trHeight w:val="70"/>
          <w:jc w:val="center"/>
        </w:trPr>
        <w:tc>
          <w:tcPr>
            <w:tcW w:w="1032" w:type="dxa"/>
            <w:vMerge/>
            <w:shd w:val="clear" w:color="auto" w:fill="auto"/>
          </w:tcPr>
          <w:p w14:paraId="63514BCC" w14:textId="77777777" w:rsidR="008D4F65" w:rsidRPr="00D32BF8" w:rsidRDefault="008D4F65" w:rsidP="00DA34D4">
            <w:pPr>
              <w:jc w:val="center"/>
              <w:rPr>
                <w:sz w:val="22"/>
                <w:szCs w:val="22"/>
              </w:rPr>
            </w:pPr>
          </w:p>
        </w:tc>
        <w:tc>
          <w:tcPr>
            <w:tcW w:w="2750" w:type="dxa"/>
            <w:vMerge/>
            <w:shd w:val="clear" w:color="auto" w:fill="auto"/>
          </w:tcPr>
          <w:p w14:paraId="40D5A9F9" w14:textId="77777777" w:rsidR="008D4F65" w:rsidRPr="00D32BF8" w:rsidRDefault="008D4F65" w:rsidP="008A2368">
            <w:pPr>
              <w:jc w:val="both"/>
              <w:rPr>
                <w:sz w:val="22"/>
                <w:szCs w:val="22"/>
              </w:rPr>
            </w:pPr>
          </w:p>
        </w:tc>
        <w:tc>
          <w:tcPr>
            <w:tcW w:w="2551" w:type="dxa"/>
            <w:shd w:val="clear" w:color="auto" w:fill="auto"/>
          </w:tcPr>
          <w:p w14:paraId="5FE69FA1" w14:textId="77777777" w:rsidR="008D4F65" w:rsidRPr="001910A2" w:rsidRDefault="008D4F65" w:rsidP="00C03533">
            <w:pPr>
              <w:jc w:val="both"/>
              <w:rPr>
                <w:sz w:val="22"/>
                <w:szCs w:val="22"/>
              </w:rPr>
            </w:pPr>
            <w:r w:rsidRPr="001910A2">
              <w:rPr>
                <w:sz w:val="22"/>
                <w:szCs w:val="22"/>
              </w:rPr>
              <w:t>ukupne praškaste materije</w:t>
            </w:r>
          </w:p>
        </w:tc>
        <w:tc>
          <w:tcPr>
            <w:tcW w:w="4042" w:type="dxa"/>
            <w:shd w:val="clear" w:color="auto" w:fill="auto"/>
          </w:tcPr>
          <w:p w14:paraId="2D86CC17" w14:textId="77777777" w:rsidR="008D4F65" w:rsidRDefault="006040D0" w:rsidP="00C03533">
            <w:pPr>
              <w:jc w:val="both"/>
              <w:rPr>
                <w:sz w:val="22"/>
                <w:szCs w:val="22"/>
              </w:rPr>
            </w:pPr>
            <w:r>
              <w:rPr>
                <w:sz w:val="22"/>
                <w:szCs w:val="22"/>
              </w:rPr>
              <w:t>20 za masnei protok veći ili jednak 200 g/h</w:t>
            </w:r>
          </w:p>
          <w:p w14:paraId="275057B6" w14:textId="77777777" w:rsidR="006040D0" w:rsidRDefault="006040D0" w:rsidP="00C03533">
            <w:pPr>
              <w:jc w:val="both"/>
              <w:rPr>
                <w:sz w:val="22"/>
                <w:szCs w:val="22"/>
              </w:rPr>
            </w:pPr>
            <w:r>
              <w:rPr>
                <w:sz w:val="22"/>
                <w:szCs w:val="22"/>
              </w:rPr>
              <w:t xml:space="preserve">150 za masnei protok manji od </w:t>
            </w:r>
            <w:r w:rsidRPr="006040D0">
              <w:rPr>
                <w:sz w:val="22"/>
                <w:szCs w:val="22"/>
              </w:rPr>
              <w:t>200 g/h</w:t>
            </w:r>
          </w:p>
          <w:p w14:paraId="5041B449" w14:textId="77777777" w:rsidR="006040D0" w:rsidRDefault="006040D0" w:rsidP="00C03533">
            <w:pPr>
              <w:jc w:val="both"/>
              <w:rPr>
                <w:sz w:val="22"/>
                <w:szCs w:val="22"/>
              </w:rPr>
            </w:pPr>
          </w:p>
          <w:p w14:paraId="03AE4631" w14:textId="77777777" w:rsidR="006040D0" w:rsidRDefault="006040D0" w:rsidP="00C03533">
            <w:pPr>
              <w:jc w:val="both"/>
              <w:rPr>
                <w:sz w:val="22"/>
                <w:szCs w:val="22"/>
              </w:rPr>
            </w:pPr>
          </w:p>
          <w:p w14:paraId="4FC767F8" w14:textId="77777777" w:rsidR="006040D0" w:rsidRPr="001910A2" w:rsidRDefault="006040D0" w:rsidP="00C03533">
            <w:pPr>
              <w:jc w:val="both"/>
              <w:rPr>
                <w:sz w:val="22"/>
                <w:szCs w:val="22"/>
              </w:rPr>
            </w:pPr>
          </w:p>
        </w:tc>
      </w:tr>
      <w:tr w:rsidR="006040D0" w:rsidRPr="001910A2" w14:paraId="0F012C94" w14:textId="77777777" w:rsidTr="00F85794">
        <w:trPr>
          <w:trHeight w:val="273"/>
          <w:jc w:val="center"/>
        </w:trPr>
        <w:tc>
          <w:tcPr>
            <w:tcW w:w="1032" w:type="dxa"/>
            <w:vMerge w:val="restart"/>
            <w:shd w:val="clear" w:color="auto" w:fill="auto"/>
          </w:tcPr>
          <w:p w14:paraId="1B6BA3E1" w14:textId="77777777" w:rsidR="006040D0" w:rsidRPr="00D32BF8" w:rsidRDefault="004A0F34" w:rsidP="006040D0">
            <w:pPr>
              <w:jc w:val="center"/>
              <w:rPr>
                <w:sz w:val="22"/>
                <w:szCs w:val="22"/>
              </w:rPr>
            </w:pPr>
            <w:r>
              <w:rPr>
                <w:sz w:val="22"/>
                <w:szCs w:val="22"/>
              </w:rPr>
              <w:t>5</w:t>
            </w:r>
          </w:p>
        </w:tc>
        <w:tc>
          <w:tcPr>
            <w:tcW w:w="2750" w:type="dxa"/>
            <w:vMerge w:val="restart"/>
            <w:shd w:val="clear" w:color="auto" w:fill="auto"/>
          </w:tcPr>
          <w:p w14:paraId="0B7AB327" w14:textId="77777777" w:rsidR="006040D0" w:rsidRPr="00455E3B" w:rsidRDefault="006040D0" w:rsidP="006040D0">
            <w:pPr>
              <w:jc w:val="both"/>
              <w:rPr>
                <w:sz w:val="22"/>
              </w:rPr>
            </w:pPr>
            <w:r w:rsidRPr="00455E3B">
              <w:rPr>
                <w:sz w:val="22"/>
              </w:rPr>
              <w:t>Emajlirnica-Hemijska predobrada stara</w:t>
            </w:r>
          </w:p>
        </w:tc>
        <w:tc>
          <w:tcPr>
            <w:tcW w:w="2551" w:type="dxa"/>
            <w:tcBorders>
              <w:bottom w:val="single" w:sz="4" w:space="0" w:color="auto"/>
            </w:tcBorders>
            <w:shd w:val="clear" w:color="auto" w:fill="auto"/>
          </w:tcPr>
          <w:p w14:paraId="7D378C6C" w14:textId="77777777" w:rsidR="006040D0" w:rsidRPr="001910A2" w:rsidRDefault="006040D0" w:rsidP="006040D0">
            <w:pPr>
              <w:jc w:val="both"/>
              <w:rPr>
                <w:sz w:val="22"/>
                <w:szCs w:val="22"/>
              </w:rPr>
            </w:pPr>
            <w:r w:rsidRPr="001910A2">
              <w:rPr>
                <w:sz w:val="22"/>
                <w:szCs w:val="22"/>
              </w:rPr>
              <w:t>NO</w:t>
            </w:r>
            <w:r w:rsidRPr="001910A2">
              <w:rPr>
                <w:sz w:val="22"/>
                <w:szCs w:val="22"/>
                <w:vertAlign w:val="subscript"/>
              </w:rPr>
              <w:t>2</w:t>
            </w:r>
          </w:p>
        </w:tc>
        <w:tc>
          <w:tcPr>
            <w:tcW w:w="4042" w:type="dxa"/>
            <w:vMerge w:val="restart"/>
            <w:shd w:val="clear" w:color="auto" w:fill="auto"/>
          </w:tcPr>
          <w:p w14:paraId="57130059" w14:textId="77777777" w:rsidR="006040D0" w:rsidRPr="001910A2" w:rsidRDefault="006040D0" w:rsidP="006040D0">
            <w:pPr>
              <w:jc w:val="both"/>
              <w:rPr>
                <w:sz w:val="22"/>
                <w:szCs w:val="22"/>
              </w:rPr>
            </w:pPr>
            <w:r>
              <w:rPr>
                <w:sz w:val="22"/>
                <w:szCs w:val="22"/>
              </w:rPr>
              <w:t>350 za maseni protok od 18</w:t>
            </w:r>
            <w:r w:rsidRPr="008D4F65">
              <w:rPr>
                <w:sz w:val="22"/>
                <w:szCs w:val="22"/>
              </w:rPr>
              <w:t>00 g/h i veći</w:t>
            </w:r>
          </w:p>
        </w:tc>
      </w:tr>
      <w:tr w:rsidR="006040D0" w:rsidRPr="001910A2" w14:paraId="7791523A" w14:textId="77777777" w:rsidTr="00F85794">
        <w:trPr>
          <w:trHeight w:val="288"/>
          <w:jc w:val="center"/>
        </w:trPr>
        <w:tc>
          <w:tcPr>
            <w:tcW w:w="1032" w:type="dxa"/>
            <w:vMerge/>
            <w:shd w:val="clear" w:color="auto" w:fill="auto"/>
          </w:tcPr>
          <w:p w14:paraId="3B17DFDD" w14:textId="77777777" w:rsidR="006040D0" w:rsidRPr="00D32BF8" w:rsidRDefault="006040D0" w:rsidP="006040D0">
            <w:pPr>
              <w:jc w:val="center"/>
              <w:rPr>
                <w:sz w:val="22"/>
                <w:szCs w:val="22"/>
              </w:rPr>
            </w:pPr>
          </w:p>
        </w:tc>
        <w:tc>
          <w:tcPr>
            <w:tcW w:w="2750" w:type="dxa"/>
            <w:vMerge/>
            <w:shd w:val="clear" w:color="auto" w:fill="auto"/>
          </w:tcPr>
          <w:p w14:paraId="1DF400AC" w14:textId="77777777" w:rsidR="006040D0" w:rsidRPr="00455E3B" w:rsidRDefault="006040D0" w:rsidP="006040D0">
            <w:pPr>
              <w:jc w:val="both"/>
              <w:rPr>
                <w:sz w:val="22"/>
              </w:rPr>
            </w:pPr>
          </w:p>
        </w:tc>
        <w:tc>
          <w:tcPr>
            <w:tcW w:w="2551" w:type="dxa"/>
            <w:shd w:val="clear" w:color="auto" w:fill="auto"/>
          </w:tcPr>
          <w:p w14:paraId="34CA82BA" w14:textId="77777777" w:rsidR="006040D0" w:rsidRPr="001910A2" w:rsidRDefault="006040D0" w:rsidP="006040D0">
            <w:pPr>
              <w:jc w:val="both"/>
              <w:rPr>
                <w:sz w:val="22"/>
                <w:szCs w:val="22"/>
              </w:rPr>
            </w:pPr>
            <w:r w:rsidRPr="001910A2">
              <w:rPr>
                <w:sz w:val="22"/>
                <w:szCs w:val="22"/>
              </w:rPr>
              <w:t>SO</w:t>
            </w:r>
            <w:r>
              <w:rPr>
                <w:sz w:val="22"/>
                <w:szCs w:val="22"/>
                <w:vertAlign w:val="subscript"/>
              </w:rPr>
              <w:t>2</w:t>
            </w:r>
          </w:p>
        </w:tc>
        <w:tc>
          <w:tcPr>
            <w:tcW w:w="4042" w:type="dxa"/>
            <w:vMerge/>
            <w:shd w:val="clear" w:color="auto" w:fill="auto"/>
          </w:tcPr>
          <w:p w14:paraId="5805F4E8" w14:textId="77777777" w:rsidR="006040D0" w:rsidRPr="001910A2" w:rsidRDefault="006040D0" w:rsidP="006040D0">
            <w:pPr>
              <w:jc w:val="both"/>
              <w:rPr>
                <w:sz w:val="22"/>
                <w:szCs w:val="22"/>
              </w:rPr>
            </w:pPr>
          </w:p>
        </w:tc>
      </w:tr>
      <w:tr w:rsidR="006040D0" w:rsidRPr="001910A2" w14:paraId="5CA587CB" w14:textId="77777777" w:rsidTr="00F85794">
        <w:trPr>
          <w:trHeight w:val="243"/>
          <w:jc w:val="center"/>
        </w:trPr>
        <w:tc>
          <w:tcPr>
            <w:tcW w:w="1032" w:type="dxa"/>
            <w:vMerge w:val="restart"/>
            <w:shd w:val="clear" w:color="auto" w:fill="auto"/>
          </w:tcPr>
          <w:p w14:paraId="1D0C7522" w14:textId="77777777" w:rsidR="006040D0" w:rsidRPr="00D32BF8" w:rsidRDefault="004A0F34" w:rsidP="006040D0">
            <w:pPr>
              <w:jc w:val="center"/>
              <w:rPr>
                <w:sz w:val="22"/>
                <w:szCs w:val="22"/>
              </w:rPr>
            </w:pPr>
            <w:r>
              <w:rPr>
                <w:sz w:val="22"/>
                <w:szCs w:val="22"/>
              </w:rPr>
              <w:t>6</w:t>
            </w:r>
          </w:p>
        </w:tc>
        <w:tc>
          <w:tcPr>
            <w:tcW w:w="2750" w:type="dxa"/>
            <w:vMerge w:val="restart"/>
            <w:shd w:val="clear" w:color="auto" w:fill="auto"/>
          </w:tcPr>
          <w:p w14:paraId="01F648C9" w14:textId="77777777" w:rsidR="006040D0" w:rsidRPr="00455E3B" w:rsidRDefault="006040D0" w:rsidP="006040D0">
            <w:pPr>
              <w:jc w:val="both"/>
              <w:rPr>
                <w:sz w:val="22"/>
              </w:rPr>
            </w:pPr>
            <w:r w:rsidRPr="00455E3B">
              <w:rPr>
                <w:sz w:val="22"/>
              </w:rPr>
              <w:t>Emajlirnica-Hemijska predobrada Nova 1</w:t>
            </w:r>
          </w:p>
        </w:tc>
        <w:tc>
          <w:tcPr>
            <w:tcW w:w="2551" w:type="dxa"/>
            <w:tcBorders>
              <w:bottom w:val="single" w:sz="4" w:space="0" w:color="auto"/>
            </w:tcBorders>
            <w:shd w:val="clear" w:color="auto" w:fill="auto"/>
          </w:tcPr>
          <w:p w14:paraId="6052F9AB" w14:textId="77777777" w:rsidR="006040D0" w:rsidRPr="001910A2" w:rsidRDefault="006040D0" w:rsidP="006040D0">
            <w:pPr>
              <w:jc w:val="both"/>
              <w:rPr>
                <w:sz w:val="22"/>
                <w:szCs w:val="22"/>
              </w:rPr>
            </w:pPr>
            <w:r w:rsidRPr="001910A2">
              <w:rPr>
                <w:sz w:val="22"/>
                <w:szCs w:val="22"/>
              </w:rPr>
              <w:t>NO</w:t>
            </w:r>
            <w:r w:rsidRPr="001910A2">
              <w:rPr>
                <w:sz w:val="22"/>
                <w:szCs w:val="22"/>
                <w:vertAlign w:val="subscript"/>
              </w:rPr>
              <w:t>2</w:t>
            </w:r>
          </w:p>
        </w:tc>
        <w:tc>
          <w:tcPr>
            <w:tcW w:w="4042" w:type="dxa"/>
            <w:vMerge w:val="restart"/>
            <w:shd w:val="clear" w:color="auto" w:fill="auto"/>
          </w:tcPr>
          <w:p w14:paraId="6A410D3B" w14:textId="77777777" w:rsidR="006040D0" w:rsidRPr="001910A2" w:rsidRDefault="006040D0" w:rsidP="006040D0">
            <w:pPr>
              <w:jc w:val="both"/>
              <w:rPr>
                <w:sz w:val="22"/>
                <w:szCs w:val="22"/>
              </w:rPr>
            </w:pPr>
            <w:r>
              <w:rPr>
                <w:sz w:val="22"/>
                <w:szCs w:val="22"/>
              </w:rPr>
              <w:t>350 za maseni protok od 18</w:t>
            </w:r>
            <w:r w:rsidRPr="008D4F65">
              <w:rPr>
                <w:sz w:val="22"/>
                <w:szCs w:val="22"/>
              </w:rPr>
              <w:t>00 g/h i veći</w:t>
            </w:r>
          </w:p>
        </w:tc>
      </w:tr>
      <w:tr w:rsidR="006040D0" w:rsidRPr="001910A2" w14:paraId="0B81B8F3" w14:textId="77777777" w:rsidTr="00F85794">
        <w:trPr>
          <w:trHeight w:val="304"/>
          <w:jc w:val="center"/>
        </w:trPr>
        <w:tc>
          <w:tcPr>
            <w:tcW w:w="1032" w:type="dxa"/>
            <w:vMerge/>
            <w:shd w:val="clear" w:color="auto" w:fill="auto"/>
          </w:tcPr>
          <w:p w14:paraId="55575E25" w14:textId="77777777" w:rsidR="006040D0" w:rsidRPr="00D32BF8" w:rsidRDefault="006040D0" w:rsidP="006040D0">
            <w:pPr>
              <w:jc w:val="center"/>
              <w:rPr>
                <w:sz w:val="22"/>
                <w:szCs w:val="22"/>
              </w:rPr>
            </w:pPr>
          </w:p>
        </w:tc>
        <w:tc>
          <w:tcPr>
            <w:tcW w:w="2750" w:type="dxa"/>
            <w:vMerge/>
            <w:shd w:val="clear" w:color="auto" w:fill="auto"/>
          </w:tcPr>
          <w:p w14:paraId="13C3A4C2" w14:textId="77777777" w:rsidR="006040D0" w:rsidRPr="00455E3B" w:rsidRDefault="006040D0" w:rsidP="006040D0">
            <w:pPr>
              <w:jc w:val="both"/>
              <w:rPr>
                <w:sz w:val="22"/>
              </w:rPr>
            </w:pPr>
          </w:p>
        </w:tc>
        <w:tc>
          <w:tcPr>
            <w:tcW w:w="2551" w:type="dxa"/>
            <w:shd w:val="clear" w:color="auto" w:fill="auto"/>
          </w:tcPr>
          <w:p w14:paraId="53946EDB" w14:textId="77777777" w:rsidR="006040D0" w:rsidRPr="001910A2" w:rsidRDefault="006040D0" w:rsidP="006040D0">
            <w:pPr>
              <w:jc w:val="both"/>
              <w:rPr>
                <w:sz w:val="22"/>
                <w:szCs w:val="22"/>
              </w:rPr>
            </w:pPr>
            <w:r w:rsidRPr="001910A2">
              <w:rPr>
                <w:sz w:val="22"/>
                <w:szCs w:val="22"/>
              </w:rPr>
              <w:t>SO</w:t>
            </w:r>
            <w:r>
              <w:rPr>
                <w:sz w:val="22"/>
                <w:szCs w:val="22"/>
                <w:vertAlign w:val="subscript"/>
              </w:rPr>
              <w:t>2</w:t>
            </w:r>
          </w:p>
        </w:tc>
        <w:tc>
          <w:tcPr>
            <w:tcW w:w="4042" w:type="dxa"/>
            <w:vMerge/>
            <w:shd w:val="clear" w:color="auto" w:fill="auto"/>
          </w:tcPr>
          <w:p w14:paraId="006DB33C" w14:textId="77777777" w:rsidR="006040D0" w:rsidRPr="001910A2" w:rsidRDefault="006040D0" w:rsidP="006040D0">
            <w:pPr>
              <w:jc w:val="both"/>
              <w:rPr>
                <w:sz w:val="22"/>
                <w:szCs w:val="22"/>
              </w:rPr>
            </w:pPr>
          </w:p>
        </w:tc>
      </w:tr>
      <w:tr w:rsidR="006040D0" w:rsidRPr="001910A2" w14:paraId="1336D708" w14:textId="77777777" w:rsidTr="00F85794">
        <w:trPr>
          <w:trHeight w:val="243"/>
          <w:jc w:val="center"/>
        </w:trPr>
        <w:tc>
          <w:tcPr>
            <w:tcW w:w="1032" w:type="dxa"/>
            <w:vMerge w:val="restart"/>
            <w:shd w:val="clear" w:color="auto" w:fill="auto"/>
          </w:tcPr>
          <w:p w14:paraId="0AA105F1" w14:textId="77777777" w:rsidR="006040D0" w:rsidRPr="00D32BF8" w:rsidRDefault="004A0F34" w:rsidP="006040D0">
            <w:pPr>
              <w:jc w:val="center"/>
              <w:rPr>
                <w:sz w:val="22"/>
                <w:szCs w:val="22"/>
              </w:rPr>
            </w:pPr>
            <w:r>
              <w:rPr>
                <w:sz w:val="22"/>
                <w:szCs w:val="22"/>
              </w:rPr>
              <w:t>7</w:t>
            </w:r>
          </w:p>
        </w:tc>
        <w:tc>
          <w:tcPr>
            <w:tcW w:w="2750" w:type="dxa"/>
            <w:vMerge w:val="restart"/>
            <w:shd w:val="clear" w:color="auto" w:fill="auto"/>
          </w:tcPr>
          <w:p w14:paraId="5E6DAE5A" w14:textId="77777777" w:rsidR="006040D0" w:rsidRPr="00455E3B" w:rsidRDefault="006040D0" w:rsidP="006040D0">
            <w:pPr>
              <w:rPr>
                <w:sz w:val="22"/>
              </w:rPr>
            </w:pPr>
            <w:r w:rsidRPr="00455E3B">
              <w:rPr>
                <w:sz w:val="22"/>
              </w:rPr>
              <w:t>Emajlirnica-Hemijska predobrada Nova 2</w:t>
            </w:r>
          </w:p>
        </w:tc>
        <w:tc>
          <w:tcPr>
            <w:tcW w:w="2551" w:type="dxa"/>
            <w:tcBorders>
              <w:bottom w:val="single" w:sz="4" w:space="0" w:color="auto"/>
            </w:tcBorders>
            <w:shd w:val="clear" w:color="auto" w:fill="auto"/>
          </w:tcPr>
          <w:p w14:paraId="30C692F1" w14:textId="77777777" w:rsidR="006040D0" w:rsidRPr="001910A2" w:rsidRDefault="006040D0" w:rsidP="006040D0">
            <w:pPr>
              <w:jc w:val="both"/>
              <w:rPr>
                <w:sz w:val="22"/>
                <w:szCs w:val="22"/>
              </w:rPr>
            </w:pPr>
            <w:r w:rsidRPr="001910A2">
              <w:rPr>
                <w:sz w:val="22"/>
                <w:szCs w:val="22"/>
              </w:rPr>
              <w:t>NO</w:t>
            </w:r>
            <w:r w:rsidRPr="001910A2">
              <w:rPr>
                <w:sz w:val="22"/>
                <w:szCs w:val="22"/>
                <w:vertAlign w:val="subscript"/>
              </w:rPr>
              <w:t>2</w:t>
            </w:r>
          </w:p>
        </w:tc>
        <w:tc>
          <w:tcPr>
            <w:tcW w:w="4042" w:type="dxa"/>
            <w:vMerge w:val="restart"/>
            <w:shd w:val="clear" w:color="auto" w:fill="auto"/>
          </w:tcPr>
          <w:p w14:paraId="4CFFFA6C" w14:textId="77777777" w:rsidR="006040D0" w:rsidRPr="001910A2" w:rsidRDefault="006040D0" w:rsidP="006040D0">
            <w:pPr>
              <w:jc w:val="both"/>
              <w:rPr>
                <w:sz w:val="22"/>
                <w:szCs w:val="22"/>
              </w:rPr>
            </w:pPr>
            <w:r>
              <w:rPr>
                <w:sz w:val="22"/>
                <w:szCs w:val="22"/>
              </w:rPr>
              <w:t>350 za maseni protok od 18</w:t>
            </w:r>
            <w:r w:rsidRPr="008D4F65">
              <w:rPr>
                <w:sz w:val="22"/>
                <w:szCs w:val="22"/>
              </w:rPr>
              <w:t>00 g/h i veći</w:t>
            </w:r>
          </w:p>
        </w:tc>
      </w:tr>
      <w:tr w:rsidR="006040D0" w:rsidRPr="001910A2" w14:paraId="64645C63" w14:textId="77777777" w:rsidTr="00F85794">
        <w:trPr>
          <w:trHeight w:val="304"/>
          <w:jc w:val="center"/>
        </w:trPr>
        <w:tc>
          <w:tcPr>
            <w:tcW w:w="1032" w:type="dxa"/>
            <w:vMerge/>
            <w:shd w:val="clear" w:color="auto" w:fill="auto"/>
          </w:tcPr>
          <w:p w14:paraId="39E4008F" w14:textId="77777777" w:rsidR="006040D0" w:rsidRPr="00D32BF8" w:rsidRDefault="006040D0" w:rsidP="006040D0">
            <w:pPr>
              <w:jc w:val="center"/>
              <w:rPr>
                <w:sz w:val="22"/>
                <w:szCs w:val="22"/>
              </w:rPr>
            </w:pPr>
          </w:p>
        </w:tc>
        <w:tc>
          <w:tcPr>
            <w:tcW w:w="2750" w:type="dxa"/>
            <w:vMerge/>
            <w:shd w:val="clear" w:color="auto" w:fill="auto"/>
          </w:tcPr>
          <w:p w14:paraId="7AF63FB1" w14:textId="77777777" w:rsidR="006040D0" w:rsidRPr="005839D8" w:rsidRDefault="006040D0" w:rsidP="006040D0"/>
        </w:tc>
        <w:tc>
          <w:tcPr>
            <w:tcW w:w="2551" w:type="dxa"/>
            <w:shd w:val="clear" w:color="auto" w:fill="auto"/>
          </w:tcPr>
          <w:p w14:paraId="53F67005" w14:textId="77777777" w:rsidR="006040D0" w:rsidRPr="001910A2" w:rsidRDefault="006040D0" w:rsidP="006040D0">
            <w:pPr>
              <w:jc w:val="both"/>
              <w:rPr>
                <w:sz w:val="22"/>
                <w:szCs w:val="22"/>
              </w:rPr>
            </w:pPr>
            <w:r w:rsidRPr="001910A2">
              <w:rPr>
                <w:sz w:val="22"/>
                <w:szCs w:val="22"/>
              </w:rPr>
              <w:t>SO</w:t>
            </w:r>
            <w:r>
              <w:rPr>
                <w:sz w:val="22"/>
                <w:szCs w:val="22"/>
                <w:vertAlign w:val="subscript"/>
              </w:rPr>
              <w:t>2</w:t>
            </w:r>
          </w:p>
        </w:tc>
        <w:tc>
          <w:tcPr>
            <w:tcW w:w="4042" w:type="dxa"/>
            <w:vMerge/>
            <w:shd w:val="clear" w:color="auto" w:fill="auto"/>
          </w:tcPr>
          <w:p w14:paraId="3034606F" w14:textId="77777777" w:rsidR="006040D0" w:rsidRPr="001910A2" w:rsidRDefault="006040D0" w:rsidP="006040D0">
            <w:pPr>
              <w:jc w:val="both"/>
              <w:rPr>
                <w:sz w:val="22"/>
                <w:szCs w:val="22"/>
              </w:rPr>
            </w:pPr>
          </w:p>
        </w:tc>
      </w:tr>
      <w:tr w:rsidR="00F85794" w:rsidRPr="001910A2" w14:paraId="29B2E89C" w14:textId="77777777" w:rsidTr="00F85794">
        <w:trPr>
          <w:trHeight w:val="197"/>
          <w:jc w:val="center"/>
        </w:trPr>
        <w:tc>
          <w:tcPr>
            <w:tcW w:w="1032" w:type="dxa"/>
            <w:vMerge w:val="restart"/>
            <w:shd w:val="clear" w:color="auto" w:fill="auto"/>
          </w:tcPr>
          <w:p w14:paraId="7939288A" w14:textId="77777777" w:rsidR="00F85794" w:rsidRPr="00D32BF8" w:rsidRDefault="00F85794" w:rsidP="00DA34D4">
            <w:pPr>
              <w:jc w:val="center"/>
              <w:rPr>
                <w:sz w:val="22"/>
                <w:szCs w:val="22"/>
              </w:rPr>
            </w:pPr>
            <w:r>
              <w:rPr>
                <w:sz w:val="22"/>
                <w:szCs w:val="22"/>
              </w:rPr>
              <w:t>8</w:t>
            </w:r>
          </w:p>
        </w:tc>
        <w:tc>
          <w:tcPr>
            <w:tcW w:w="2750" w:type="dxa"/>
            <w:vMerge w:val="restart"/>
            <w:shd w:val="clear" w:color="auto" w:fill="auto"/>
          </w:tcPr>
          <w:p w14:paraId="20D52986" w14:textId="77777777" w:rsidR="00F85794" w:rsidRPr="00D32BF8" w:rsidRDefault="00F85794" w:rsidP="008A2368">
            <w:pPr>
              <w:jc w:val="both"/>
              <w:rPr>
                <w:sz w:val="22"/>
                <w:szCs w:val="22"/>
              </w:rPr>
            </w:pPr>
            <w:r w:rsidRPr="00D32BF8">
              <w:rPr>
                <w:sz w:val="22"/>
                <w:szCs w:val="22"/>
              </w:rPr>
              <w:t>Lakirnica-spalionica laka</w:t>
            </w:r>
          </w:p>
        </w:tc>
        <w:tc>
          <w:tcPr>
            <w:tcW w:w="2551" w:type="dxa"/>
            <w:shd w:val="clear" w:color="auto" w:fill="auto"/>
          </w:tcPr>
          <w:p w14:paraId="2CA6C908" w14:textId="77777777" w:rsidR="00F85794" w:rsidRPr="001910A2" w:rsidRDefault="00F85794" w:rsidP="008A2368">
            <w:pPr>
              <w:jc w:val="both"/>
              <w:rPr>
                <w:sz w:val="22"/>
                <w:szCs w:val="22"/>
              </w:rPr>
            </w:pPr>
            <w:r>
              <w:rPr>
                <w:sz w:val="22"/>
                <w:szCs w:val="22"/>
              </w:rPr>
              <w:t>CO</w:t>
            </w:r>
          </w:p>
        </w:tc>
        <w:tc>
          <w:tcPr>
            <w:tcW w:w="4042" w:type="dxa"/>
            <w:shd w:val="clear" w:color="auto" w:fill="auto"/>
          </w:tcPr>
          <w:p w14:paraId="157AF919" w14:textId="77777777" w:rsidR="00F85794" w:rsidRPr="001910A2" w:rsidRDefault="00F85794" w:rsidP="008A2368">
            <w:pPr>
              <w:jc w:val="both"/>
              <w:rPr>
                <w:sz w:val="22"/>
                <w:szCs w:val="22"/>
              </w:rPr>
            </w:pPr>
            <w:r>
              <w:rPr>
                <w:sz w:val="22"/>
                <w:szCs w:val="22"/>
              </w:rPr>
              <w:t>100</w:t>
            </w:r>
          </w:p>
        </w:tc>
      </w:tr>
      <w:tr w:rsidR="00F85794" w:rsidRPr="001910A2" w14:paraId="01D30116" w14:textId="77777777" w:rsidTr="00F85794">
        <w:trPr>
          <w:trHeight w:val="212"/>
          <w:jc w:val="center"/>
        </w:trPr>
        <w:tc>
          <w:tcPr>
            <w:tcW w:w="1032" w:type="dxa"/>
            <w:vMerge/>
            <w:shd w:val="clear" w:color="auto" w:fill="auto"/>
          </w:tcPr>
          <w:p w14:paraId="4F9268CF" w14:textId="77777777" w:rsidR="00F85794" w:rsidRPr="00D32BF8" w:rsidRDefault="00F85794" w:rsidP="00DA34D4">
            <w:pPr>
              <w:jc w:val="center"/>
              <w:rPr>
                <w:sz w:val="22"/>
                <w:szCs w:val="22"/>
              </w:rPr>
            </w:pPr>
          </w:p>
        </w:tc>
        <w:tc>
          <w:tcPr>
            <w:tcW w:w="2750" w:type="dxa"/>
            <w:vMerge/>
            <w:shd w:val="clear" w:color="auto" w:fill="auto"/>
          </w:tcPr>
          <w:p w14:paraId="3ECBB99F" w14:textId="77777777" w:rsidR="00F85794" w:rsidRPr="00D32BF8" w:rsidRDefault="00F85794" w:rsidP="008A2368">
            <w:pPr>
              <w:jc w:val="both"/>
              <w:rPr>
                <w:sz w:val="22"/>
                <w:szCs w:val="22"/>
              </w:rPr>
            </w:pPr>
          </w:p>
        </w:tc>
        <w:tc>
          <w:tcPr>
            <w:tcW w:w="2551" w:type="dxa"/>
            <w:shd w:val="clear" w:color="auto" w:fill="auto"/>
          </w:tcPr>
          <w:p w14:paraId="289CDC3C" w14:textId="77777777" w:rsidR="00F85794" w:rsidRDefault="00F85794" w:rsidP="008A2368">
            <w:pPr>
              <w:jc w:val="both"/>
              <w:rPr>
                <w:sz w:val="22"/>
                <w:szCs w:val="22"/>
              </w:rPr>
            </w:pPr>
            <w:r w:rsidRPr="001910A2">
              <w:rPr>
                <w:sz w:val="22"/>
                <w:szCs w:val="22"/>
              </w:rPr>
              <w:t>NO</w:t>
            </w:r>
            <w:r w:rsidRPr="001910A2">
              <w:rPr>
                <w:sz w:val="22"/>
                <w:szCs w:val="22"/>
                <w:vertAlign w:val="subscript"/>
              </w:rPr>
              <w:t>2</w:t>
            </w:r>
          </w:p>
        </w:tc>
        <w:tc>
          <w:tcPr>
            <w:tcW w:w="4042" w:type="dxa"/>
            <w:shd w:val="clear" w:color="auto" w:fill="auto"/>
          </w:tcPr>
          <w:p w14:paraId="24B9AA9D" w14:textId="77777777" w:rsidR="00F85794" w:rsidRPr="001910A2" w:rsidRDefault="00F85794" w:rsidP="008A2368">
            <w:pPr>
              <w:jc w:val="both"/>
              <w:rPr>
                <w:sz w:val="22"/>
                <w:szCs w:val="22"/>
              </w:rPr>
            </w:pPr>
            <w:r>
              <w:rPr>
                <w:sz w:val="22"/>
                <w:szCs w:val="22"/>
              </w:rPr>
              <w:t>350 za maseni protok do</w:t>
            </w:r>
            <w:r w:rsidRPr="00F85794">
              <w:rPr>
                <w:sz w:val="22"/>
                <w:szCs w:val="22"/>
              </w:rPr>
              <w:t xml:space="preserve"> 1800 g/h i veći</w:t>
            </w:r>
            <w:r>
              <w:rPr>
                <w:sz w:val="22"/>
                <w:szCs w:val="22"/>
              </w:rPr>
              <w:t xml:space="preserve"> i 200 za maseni protok 1800 g/h i veći</w:t>
            </w:r>
          </w:p>
        </w:tc>
      </w:tr>
      <w:tr w:rsidR="00F85794" w:rsidRPr="001910A2" w14:paraId="231D18B6" w14:textId="77777777" w:rsidTr="00F85794">
        <w:trPr>
          <w:trHeight w:val="345"/>
          <w:jc w:val="center"/>
        </w:trPr>
        <w:tc>
          <w:tcPr>
            <w:tcW w:w="1032" w:type="dxa"/>
            <w:vMerge/>
            <w:shd w:val="clear" w:color="auto" w:fill="auto"/>
          </w:tcPr>
          <w:p w14:paraId="16DD5760" w14:textId="77777777" w:rsidR="00F85794" w:rsidRPr="00D32BF8" w:rsidRDefault="00F85794" w:rsidP="00DA34D4">
            <w:pPr>
              <w:jc w:val="center"/>
              <w:rPr>
                <w:sz w:val="22"/>
                <w:szCs w:val="22"/>
              </w:rPr>
            </w:pPr>
          </w:p>
        </w:tc>
        <w:tc>
          <w:tcPr>
            <w:tcW w:w="2750" w:type="dxa"/>
            <w:vMerge/>
            <w:shd w:val="clear" w:color="auto" w:fill="auto"/>
          </w:tcPr>
          <w:p w14:paraId="446DC210" w14:textId="77777777" w:rsidR="00F85794" w:rsidRPr="00D32BF8" w:rsidRDefault="00F85794" w:rsidP="008A2368">
            <w:pPr>
              <w:jc w:val="both"/>
              <w:rPr>
                <w:sz w:val="22"/>
                <w:szCs w:val="22"/>
              </w:rPr>
            </w:pPr>
          </w:p>
        </w:tc>
        <w:tc>
          <w:tcPr>
            <w:tcW w:w="2551" w:type="dxa"/>
            <w:shd w:val="clear" w:color="auto" w:fill="auto"/>
          </w:tcPr>
          <w:p w14:paraId="41BAB588" w14:textId="77777777" w:rsidR="00F85794" w:rsidRPr="001910A2" w:rsidRDefault="00F85794" w:rsidP="008A2368">
            <w:pPr>
              <w:jc w:val="both"/>
              <w:rPr>
                <w:sz w:val="22"/>
                <w:szCs w:val="22"/>
              </w:rPr>
            </w:pPr>
            <w:r w:rsidRPr="001910A2">
              <w:rPr>
                <w:sz w:val="22"/>
                <w:szCs w:val="22"/>
              </w:rPr>
              <w:t>ukupne praškaste materije</w:t>
            </w:r>
          </w:p>
        </w:tc>
        <w:tc>
          <w:tcPr>
            <w:tcW w:w="4042" w:type="dxa"/>
            <w:shd w:val="clear" w:color="auto" w:fill="auto"/>
          </w:tcPr>
          <w:p w14:paraId="32D2F474" w14:textId="77777777" w:rsidR="00F85794" w:rsidRDefault="00F85794" w:rsidP="008A2368">
            <w:pPr>
              <w:jc w:val="both"/>
              <w:rPr>
                <w:sz w:val="22"/>
                <w:szCs w:val="22"/>
              </w:rPr>
            </w:pPr>
            <w:r>
              <w:rPr>
                <w:sz w:val="22"/>
                <w:szCs w:val="22"/>
              </w:rPr>
              <w:t>150 za maseni protok manji od 200 g7h</w:t>
            </w:r>
          </w:p>
          <w:p w14:paraId="61F8DC02" w14:textId="77777777" w:rsidR="00F85794" w:rsidRPr="001910A2" w:rsidRDefault="00F85794" w:rsidP="008A2368">
            <w:pPr>
              <w:jc w:val="both"/>
              <w:rPr>
                <w:sz w:val="22"/>
                <w:szCs w:val="22"/>
              </w:rPr>
            </w:pPr>
          </w:p>
        </w:tc>
      </w:tr>
      <w:tr w:rsidR="00F85794" w:rsidRPr="001910A2" w14:paraId="59380F92" w14:textId="77777777" w:rsidTr="00F85794">
        <w:trPr>
          <w:trHeight w:val="405"/>
          <w:jc w:val="center"/>
        </w:trPr>
        <w:tc>
          <w:tcPr>
            <w:tcW w:w="1032" w:type="dxa"/>
            <w:vMerge/>
            <w:shd w:val="clear" w:color="auto" w:fill="auto"/>
          </w:tcPr>
          <w:p w14:paraId="2E49CBBF" w14:textId="77777777" w:rsidR="00F85794" w:rsidRPr="00D32BF8" w:rsidRDefault="00F85794" w:rsidP="00DA34D4">
            <w:pPr>
              <w:jc w:val="center"/>
              <w:rPr>
                <w:sz w:val="22"/>
                <w:szCs w:val="22"/>
              </w:rPr>
            </w:pPr>
          </w:p>
        </w:tc>
        <w:tc>
          <w:tcPr>
            <w:tcW w:w="2750" w:type="dxa"/>
            <w:vMerge/>
            <w:shd w:val="clear" w:color="auto" w:fill="auto"/>
          </w:tcPr>
          <w:p w14:paraId="601A18C1" w14:textId="77777777" w:rsidR="00F85794" w:rsidRPr="00D32BF8" w:rsidRDefault="00F85794" w:rsidP="008A2368">
            <w:pPr>
              <w:jc w:val="both"/>
              <w:rPr>
                <w:sz w:val="22"/>
                <w:szCs w:val="22"/>
              </w:rPr>
            </w:pPr>
          </w:p>
        </w:tc>
        <w:tc>
          <w:tcPr>
            <w:tcW w:w="2551" w:type="dxa"/>
            <w:shd w:val="clear" w:color="auto" w:fill="auto"/>
          </w:tcPr>
          <w:p w14:paraId="6434910F" w14:textId="77777777" w:rsidR="00F85794" w:rsidRPr="001910A2" w:rsidRDefault="00F85794" w:rsidP="008A2368">
            <w:pPr>
              <w:jc w:val="both"/>
              <w:rPr>
                <w:sz w:val="22"/>
                <w:szCs w:val="22"/>
              </w:rPr>
            </w:pPr>
            <w:r>
              <w:rPr>
                <w:sz w:val="22"/>
                <w:szCs w:val="22"/>
              </w:rPr>
              <w:t>TOC</w:t>
            </w:r>
          </w:p>
        </w:tc>
        <w:tc>
          <w:tcPr>
            <w:tcW w:w="4042" w:type="dxa"/>
            <w:shd w:val="clear" w:color="auto" w:fill="auto"/>
          </w:tcPr>
          <w:p w14:paraId="4FADCA55" w14:textId="77777777" w:rsidR="00F85794" w:rsidRDefault="00F85794" w:rsidP="008A2368">
            <w:pPr>
              <w:jc w:val="both"/>
              <w:rPr>
                <w:sz w:val="22"/>
                <w:szCs w:val="22"/>
              </w:rPr>
            </w:pPr>
            <w:r>
              <w:rPr>
                <w:sz w:val="22"/>
                <w:szCs w:val="22"/>
              </w:rPr>
              <w:t xml:space="preserve">50 za maseni protok od 500 g/h i veći </w:t>
            </w:r>
          </w:p>
        </w:tc>
      </w:tr>
      <w:tr w:rsidR="006040D0" w:rsidRPr="001910A2" w14:paraId="17BA0DD1" w14:textId="77777777" w:rsidTr="00F85794">
        <w:trPr>
          <w:trHeight w:val="243"/>
          <w:jc w:val="center"/>
        </w:trPr>
        <w:tc>
          <w:tcPr>
            <w:tcW w:w="1032" w:type="dxa"/>
            <w:vMerge w:val="restart"/>
            <w:shd w:val="clear" w:color="auto" w:fill="auto"/>
          </w:tcPr>
          <w:p w14:paraId="56BA3512" w14:textId="77777777" w:rsidR="006040D0" w:rsidRPr="00D32BF8" w:rsidRDefault="004A0F34" w:rsidP="006040D0">
            <w:pPr>
              <w:jc w:val="center"/>
              <w:rPr>
                <w:sz w:val="22"/>
                <w:szCs w:val="22"/>
              </w:rPr>
            </w:pPr>
            <w:r>
              <w:rPr>
                <w:sz w:val="22"/>
                <w:szCs w:val="22"/>
              </w:rPr>
              <w:t>9</w:t>
            </w:r>
          </w:p>
        </w:tc>
        <w:tc>
          <w:tcPr>
            <w:tcW w:w="2750" w:type="dxa"/>
            <w:vMerge w:val="restart"/>
            <w:shd w:val="clear" w:color="auto" w:fill="auto"/>
          </w:tcPr>
          <w:p w14:paraId="4092D5FF" w14:textId="77777777" w:rsidR="006040D0" w:rsidRPr="00D32BF8" w:rsidRDefault="006040D0" w:rsidP="006040D0">
            <w:pPr>
              <w:jc w:val="both"/>
              <w:rPr>
                <w:sz w:val="22"/>
                <w:szCs w:val="22"/>
              </w:rPr>
            </w:pPr>
            <w:r w:rsidRPr="00D32BF8">
              <w:rPr>
                <w:sz w:val="22"/>
                <w:szCs w:val="22"/>
              </w:rPr>
              <w:t>Peć za pečenje laka 1</w:t>
            </w:r>
          </w:p>
        </w:tc>
        <w:tc>
          <w:tcPr>
            <w:tcW w:w="2551" w:type="dxa"/>
            <w:shd w:val="clear" w:color="auto" w:fill="auto"/>
          </w:tcPr>
          <w:p w14:paraId="5C286509" w14:textId="77777777" w:rsidR="006040D0" w:rsidRPr="001910A2" w:rsidRDefault="006040D0" w:rsidP="006040D0">
            <w:pPr>
              <w:jc w:val="both"/>
              <w:rPr>
                <w:sz w:val="22"/>
                <w:szCs w:val="22"/>
              </w:rPr>
            </w:pPr>
            <w:r w:rsidRPr="006040D0">
              <w:rPr>
                <w:sz w:val="22"/>
                <w:szCs w:val="22"/>
              </w:rPr>
              <w:t>SO</w:t>
            </w:r>
            <w:r w:rsidRPr="006040D0">
              <w:rPr>
                <w:sz w:val="22"/>
                <w:szCs w:val="22"/>
                <w:vertAlign w:val="subscript"/>
              </w:rPr>
              <w:t>2</w:t>
            </w:r>
          </w:p>
        </w:tc>
        <w:tc>
          <w:tcPr>
            <w:tcW w:w="4042" w:type="dxa"/>
            <w:vMerge w:val="restart"/>
            <w:shd w:val="clear" w:color="auto" w:fill="auto"/>
          </w:tcPr>
          <w:p w14:paraId="14B8FC77" w14:textId="77777777" w:rsidR="006040D0" w:rsidRPr="001910A2" w:rsidRDefault="006040D0" w:rsidP="006040D0">
            <w:pPr>
              <w:jc w:val="both"/>
              <w:rPr>
                <w:sz w:val="22"/>
                <w:szCs w:val="22"/>
              </w:rPr>
            </w:pPr>
            <w:r>
              <w:rPr>
                <w:sz w:val="22"/>
                <w:szCs w:val="22"/>
              </w:rPr>
              <w:t>350 za maseni protok od 18</w:t>
            </w:r>
            <w:r w:rsidRPr="008D4F65">
              <w:rPr>
                <w:sz w:val="22"/>
                <w:szCs w:val="22"/>
              </w:rPr>
              <w:t>00 g/h i veći</w:t>
            </w:r>
          </w:p>
        </w:tc>
      </w:tr>
      <w:tr w:rsidR="006040D0" w:rsidRPr="001910A2" w14:paraId="7F1C012D" w14:textId="77777777" w:rsidTr="00F85794">
        <w:trPr>
          <w:trHeight w:val="243"/>
          <w:jc w:val="center"/>
        </w:trPr>
        <w:tc>
          <w:tcPr>
            <w:tcW w:w="1032" w:type="dxa"/>
            <w:vMerge/>
            <w:shd w:val="clear" w:color="auto" w:fill="auto"/>
          </w:tcPr>
          <w:p w14:paraId="57B0C153" w14:textId="77777777" w:rsidR="006040D0" w:rsidRPr="00D32BF8" w:rsidRDefault="006040D0" w:rsidP="006040D0">
            <w:pPr>
              <w:jc w:val="center"/>
              <w:rPr>
                <w:sz w:val="22"/>
                <w:szCs w:val="22"/>
              </w:rPr>
            </w:pPr>
          </w:p>
        </w:tc>
        <w:tc>
          <w:tcPr>
            <w:tcW w:w="2750" w:type="dxa"/>
            <w:vMerge/>
            <w:shd w:val="clear" w:color="auto" w:fill="auto"/>
          </w:tcPr>
          <w:p w14:paraId="32F5620C" w14:textId="77777777" w:rsidR="006040D0" w:rsidRPr="00D32BF8" w:rsidRDefault="006040D0" w:rsidP="006040D0">
            <w:pPr>
              <w:jc w:val="both"/>
              <w:rPr>
                <w:sz w:val="22"/>
                <w:szCs w:val="22"/>
              </w:rPr>
            </w:pPr>
          </w:p>
        </w:tc>
        <w:tc>
          <w:tcPr>
            <w:tcW w:w="2551" w:type="dxa"/>
            <w:shd w:val="clear" w:color="auto" w:fill="auto"/>
          </w:tcPr>
          <w:p w14:paraId="0ABF387C" w14:textId="77777777" w:rsidR="006040D0" w:rsidRDefault="006040D0" w:rsidP="006040D0">
            <w:pPr>
              <w:jc w:val="both"/>
              <w:rPr>
                <w:sz w:val="22"/>
                <w:szCs w:val="22"/>
              </w:rPr>
            </w:pPr>
            <w:r w:rsidRPr="001910A2">
              <w:rPr>
                <w:sz w:val="22"/>
                <w:szCs w:val="22"/>
              </w:rPr>
              <w:t>NO</w:t>
            </w:r>
            <w:r w:rsidRPr="001910A2">
              <w:rPr>
                <w:sz w:val="22"/>
                <w:szCs w:val="22"/>
                <w:vertAlign w:val="subscript"/>
              </w:rPr>
              <w:t>2</w:t>
            </w:r>
          </w:p>
        </w:tc>
        <w:tc>
          <w:tcPr>
            <w:tcW w:w="4042" w:type="dxa"/>
            <w:vMerge/>
            <w:shd w:val="clear" w:color="auto" w:fill="auto"/>
          </w:tcPr>
          <w:p w14:paraId="64E6A385" w14:textId="77777777" w:rsidR="006040D0" w:rsidRPr="001910A2" w:rsidRDefault="006040D0" w:rsidP="006040D0">
            <w:pPr>
              <w:jc w:val="both"/>
              <w:rPr>
                <w:sz w:val="22"/>
                <w:szCs w:val="22"/>
              </w:rPr>
            </w:pPr>
          </w:p>
        </w:tc>
      </w:tr>
      <w:tr w:rsidR="006040D0" w:rsidRPr="001910A2" w14:paraId="49C4DEE5" w14:textId="77777777" w:rsidTr="00F85794">
        <w:trPr>
          <w:trHeight w:val="258"/>
          <w:jc w:val="center"/>
        </w:trPr>
        <w:tc>
          <w:tcPr>
            <w:tcW w:w="1032" w:type="dxa"/>
            <w:vMerge/>
            <w:shd w:val="clear" w:color="auto" w:fill="auto"/>
          </w:tcPr>
          <w:p w14:paraId="70660FB5" w14:textId="77777777" w:rsidR="006040D0" w:rsidRPr="00D32BF8" w:rsidRDefault="006040D0" w:rsidP="006040D0">
            <w:pPr>
              <w:jc w:val="center"/>
              <w:rPr>
                <w:sz w:val="22"/>
                <w:szCs w:val="22"/>
              </w:rPr>
            </w:pPr>
          </w:p>
        </w:tc>
        <w:tc>
          <w:tcPr>
            <w:tcW w:w="2750" w:type="dxa"/>
            <w:vMerge/>
            <w:shd w:val="clear" w:color="auto" w:fill="auto"/>
          </w:tcPr>
          <w:p w14:paraId="16759668" w14:textId="77777777" w:rsidR="006040D0" w:rsidRPr="00D32BF8" w:rsidRDefault="006040D0" w:rsidP="006040D0">
            <w:pPr>
              <w:jc w:val="both"/>
              <w:rPr>
                <w:sz w:val="22"/>
                <w:szCs w:val="22"/>
              </w:rPr>
            </w:pPr>
          </w:p>
        </w:tc>
        <w:tc>
          <w:tcPr>
            <w:tcW w:w="2551" w:type="dxa"/>
            <w:shd w:val="clear" w:color="auto" w:fill="auto"/>
          </w:tcPr>
          <w:p w14:paraId="3817CCCD" w14:textId="77777777" w:rsidR="006040D0" w:rsidRPr="001910A2" w:rsidRDefault="006040D0" w:rsidP="006040D0">
            <w:pPr>
              <w:jc w:val="both"/>
              <w:rPr>
                <w:sz w:val="22"/>
                <w:szCs w:val="22"/>
              </w:rPr>
            </w:pPr>
            <w:r w:rsidRPr="001910A2">
              <w:rPr>
                <w:sz w:val="22"/>
                <w:szCs w:val="22"/>
              </w:rPr>
              <w:t>ukupne praškaste materije</w:t>
            </w:r>
          </w:p>
        </w:tc>
        <w:tc>
          <w:tcPr>
            <w:tcW w:w="4042" w:type="dxa"/>
            <w:shd w:val="clear" w:color="auto" w:fill="auto"/>
          </w:tcPr>
          <w:p w14:paraId="0418B715" w14:textId="77777777" w:rsidR="006040D0" w:rsidRPr="006040D0" w:rsidRDefault="006040D0" w:rsidP="006040D0">
            <w:pPr>
              <w:jc w:val="both"/>
              <w:rPr>
                <w:sz w:val="22"/>
                <w:szCs w:val="22"/>
              </w:rPr>
            </w:pPr>
            <w:r w:rsidRPr="006040D0">
              <w:rPr>
                <w:sz w:val="22"/>
                <w:szCs w:val="22"/>
              </w:rPr>
              <w:t>20 za masnei protok veći ili jednak 200 g/h</w:t>
            </w:r>
          </w:p>
          <w:p w14:paraId="4334559A" w14:textId="77777777" w:rsidR="006040D0" w:rsidRPr="001910A2" w:rsidRDefault="006040D0" w:rsidP="006040D0">
            <w:pPr>
              <w:jc w:val="both"/>
              <w:rPr>
                <w:sz w:val="22"/>
                <w:szCs w:val="22"/>
              </w:rPr>
            </w:pPr>
            <w:r w:rsidRPr="006040D0">
              <w:rPr>
                <w:sz w:val="22"/>
                <w:szCs w:val="22"/>
              </w:rPr>
              <w:t>150 za masnei protok manji od 200 g/h</w:t>
            </w:r>
          </w:p>
        </w:tc>
      </w:tr>
      <w:tr w:rsidR="006040D0" w:rsidRPr="001910A2" w14:paraId="13EB31F9" w14:textId="77777777" w:rsidTr="00F85794">
        <w:trPr>
          <w:trHeight w:val="197"/>
          <w:jc w:val="center"/>
        </w:trPr>
        <w:tc>
          <w:tcPr>
            <w:tcW w:w="1032" w:type="dxa"/>
            <w:vMerge w:val="restart"/>
            <w:shd w:val="clear" w:color="auto" w:fill="auto"/>
          </w:tcPr>
          <w:p w14:paraId="20A7CAE3" w14:textId="77777777" w:rsidR="006040D0" w:rsidRPr="00D32BF8" w:rsidRDefault="004A0F34" w:rsidP="006040D0">
            <w:pPr>
              <w:jc w:val="center"/>
              <w:rPr>
                <w:sz w:val="22"/>
                <w:szCs w:val="22"/>
              </w:rPr>
            </w:pPr>
            <w:r>
              <w:rPr>
                <w:sz w:val="22"/>
                <w:szCs w:val="22"/>
              </w:rPr>
              <w:t>10</w:t>
            </w:r>
          </w:p>
        </w:tc>
        <w:tc>
          <w:tcPr>
            <w:tcW w:w="2750" w:type="dxa"/>
            <w:vMerge w:val="restart"/>
            <w:shd w:val="clear" w:color="auto" w:fill="auto"/>
          </w:tcPr>
          <w:p w14:paraId="601F3C2E" w14:textId="77777777" w:rsidR="006040D0" w:rsidRPr="00D32BF8" w:rsidRDefault="006040D0" w:rsidP="006040D0">
            <w:pPr>
              <w:jc w:val="both"/>
              <w:rPr>
                <w:sz w:val="22"/>
                <w:szCs w:val="22"/>
              </w:rPr>
            </w:pPr>
            <w:r w:rsidRPr="00D32BF8">
              <w:rPr>
                <w:sz w:val="22"/>
                <w:szCs w:val="22"/>
              </w:rPr>
              <w:t>Peć za pečenje laka 2</w:t>
            </w:r>
          </w:p>
        </w:tc>
        <w:tc>
          <w:tcPr>
            <w:tcW w:w="2551" w:type="dxa"/>
            <w:shd w:val="clear" w:color="auto" w:fill="auto"/>
          </w:tcPr>
          <w:p w14:paraId="2954A91F" w14:textId="77777777" w:rsidR="006040D0" w:rsidRPr="001910A2" w:rsidRDefault="006040D0" w:rsidP="006040D0">
            <w:pPr>
              <w:jc w:val="both"/>
              <w:rPr>
                <w:sz w:val="22"/>
                <w:szCs w:val="22"/>
              </w:rPr>
            </w:pPr>
            <w:r w:rsidRPr="006040D0">
              <w:rPr>
                <w:sz w:val="22"/>
                <w:szCs w:val="22"/>
              </w:rPr>
              <w:t>SO</w:t>
            </w:r>
            <w:r w:rsidRPr="006040D0">
              <w:rPr>
                <w:sz w:val="22"/>
                <w:szCs w:val="22"/>
                <w:vertAlign w:val="subscript"/>
              </w:rPr>
              <w:t>2</w:t>
            </w:r>
          </w:p>
        </w:tc>
        <w:tc>
          <w:tcPr>
            <w:tcW w:w="4042" w:type="dxa"/>
            <w:vMerge w:val="restart"/>
            <w:shd w:val="clear" w:color="auto" w:fill="auto"/>
          </w:tcPr>
          <w:p w14:paraId="2FE8E021" w14:textId="77777777" w:rsidR="006040D0" w:rsidRPr="001910A2" w:rsidRDefault="006040D0" w:rsidP="006040D0">
            <w:pPr>
              <w:jc w:val="both"/>
              <w:rPr>
                <w:sz w:val="22"/>
                <w:szCs w:val="22"/>
              </w:rPr>
            </w:pPr>
            <w:r>
              <w:rPr>
                <w:sz w:val="22"/>
                <w:szCs w:val="22"/>
              </w:rPr>
              <w:t>350 za maseni protok od 18</w:t>
            </w:r>
            <w:r w:rsidRPr="008D4F65">
              <w:rPr>
                <w:sz w:val="22"/>
                <w:szCs w:val="22"/>
              </w:rPr>
              <w:t>00 g/h i veći</w:t>
            </w:r>
          </w:p>
        </w:tc>
      </w:tr>
      <w:tr w:rsidR="006040D0" w:rsidRPr="001910A2" w14:paraId="511CA699" w14:textId="77777777" w:rsidTr="00F85794">
        <w:trPr>
          <w:trHeight w:val="407"/>
          <w:jc w:val="center"/>
        </w:trPr>
        <w:tc>
          <w:tcPr>
            <w:tcW w:w="1032" w:type="dxa"/>
            <w:vMerge/>
            <w:shd w:val="clear" w:color="auto" w:fill="auto"/>
          </w:tcPr>
          <w:p w14:paraId="40E8EB15" w14:textId="77777777" w:rsidR="006040D0" w:rsidRPr="00D32BF8" w:rsidRDefault="006040D0" w:rsidP="006040D0">
            <w:pPr>
              <w:jc w:val="center"/>
              <w:rPr>
                <w:sz w:val="22"/>
                <w:szCs w:val="22"/>
              </w:rPr>
            </w:pPr>
          </w:p>
        </w:tc>
        <w:tc>
          <w:tcPr>
            <w:tcW w:w="2750" w:type="dxa"/>
            <w:vMerge/>
            <w:shd w:val="clear" w:color="auto" w:fill="auto"/>
          </w:tcPr>
          <w:p w14:paraId="428F655D" w14:textId="77777777" w:rsidR="006040D0" w:rsidRPr="00D32BF8" w:rsidRDefault="006040D0" w:rsidP="006040D0">
            <w:pPr>
              <w:jc w:val="both"/>
              <w:rPr>
                <w:sz w:val="22"/>
                <w:szCs w:val="22"/>
              </w:rPr>
            </w:pPr>
          </w:p>
        </w:tc>
        <w:tc>
          <w:tcPr>
            <w:tcW w:w="2551" w:type="dxa"/>
            <w:shd w:val="clear" w:color="auto" w:fill="auto"/>
          </w:tcPr>
          <w:p w14:paraId="1230675F" w14:textId="77777777" w:rsidR="006040D0" w:rsidRPr="006040D0" w:rsidRDefault="006040D0" w:rsidP="006040D0">
            <w:pPr>
              <w:jc w:val="both"/>
              <w:rPr>
                <w:sz w:val="22"/>
                <w:szCs w:val="22"/>
                <w:vertAlign w:val="subscript"/>
              </w:rPr>
            </w:pPr>
            <w:r w:rsidRPr="001910A2">
              <w:rPr>
                <w:sz w:val="22"/>
                <w:szCs w:val="22"/>
              </w:rPr>
              <w:t>NO</w:t>
            </w:r>
            <w:r w:rsidRPr="001910A2">
              <w:rPr>
                <w:sz w:val="22"/>
                <w:szCs w:val="22"/>
                <w:vertAlign w:val="subscript"/>
              </w:rPr>
              <w:t>2</w:t>
            </w:r>
          </w:p>
        </w:tc>
        <w:tc>
          <w:tcPr>
            <w:tcW w:w="4042" w:type="dxa"/>
            <w:vMerge/>
            <w:shd w:val="clear" w:color="auto" w:fill="auto"/>
          </w:tcPr>
          <w:p w14:paraId="65FA5F08" w14:textId="77777777" w:rsidR="006040D0" w:rsidRPr="001910A2" w:rsidRDefault="006040D0" w:rsidP="006040D0">
            <w:pPr>
              <w:jc w:val="both"/>
              <w:rPr>
                <w:sz w:val="22"/>
                <w:szCs w:val="22"/>
              </w:rPr>
            </w:pPr>
          </w:p>
        </w:tc>
      </w:tr>
      <w:tr w:rsidR="006040D0" w:rsidRPr="001910A2" w14:paraId="40A29AE6" w14:textId="77777777" w:rsidTr="00F85794">
        <w:trPr>
          <w:trHeight w:val="254"/>
          <w:jc w:val="center"/>
        </w:trPr>
        <w:tc>
          <w:tcPr>
            <w:tcW w:w="1032" w:type="dxa"/>
            <w:vMerge/>
            <w:shd w:val="clear" w:color="auto" w:fill="auto"/>
          </w:tcPr>
          <w:p w14:paraId="53301C9D" w14:textId="77777777" w:rsidR="006040D0" w:rsidRPr="00D32BF8" w:rsidRDefault="006040D0" w:rsidP="006040D0">
            <w:pPr>
              <w:jc w:val="center"/>
              <w:rPr>
                <w:sz w:val="22"/>
                <w:szCs w:val="22"/>
              </w:rPr>
            </w:pPr>
          </w:p>
        </w:tc>
        <w:tc>
          <w:tcPr>
            <w:tcW w:w="2750" w:type="dxa"/>
            <w:vMerge/>
            <w:shd w:val="clear" w:color="auto" w:fill="auto"/>
          </w:tcPr>
          <w:p w14:paraId="77C6957D" w14:textId="77777777" w:rsidR="006040D0" w:rsidRPr="00D32BF8" w:rsidRDefault="006040D0" w:rsidP="006040D0">
            <w:pPr>
              <w:jc w:val="both"/>
              <w:rPr>
                <w:sz w:val="22"/>
                <w:szCs w:val="22"/>
              </w:rPr>
            </w:pPr>
          </w:p>
        </w:tc>
        <w:tc>
          <w:tcPr>
            <w:tcW w:w="2551" w:type="dxa"/>
            <w:shd w:val="clear" w:color="auto" w:fill="auto"/>
          </w:tcPr>
          <w:p w14:paraId="1861D02D" w14:textId="77777777" w:rsidR="006040D0" w:rsidRPr="001910A2" w:rsidRDefault="006040D0" w:rsidP="006040D0">
            <w:pPr>
              <w:jc w:val="both"/>
              <w:rPr>
                <w:sz w:val="22"/>
                <w:szCs w:val="22"/>
              </w:rPr>
            </w:pPr>
            <w:r w:rsidRPr="006040D0">
              <w:rPr>
                <w:sz w:val="22"/>
                <w:szCs w:val="22"/>
              </w:rPr>
              <w:t>ukupne praškaste materije</w:t>
            </w:r>
          </w:p>
        </w:tc>
        <w:tc>
          <w:tcPr>
            <w:tcW w:w="4042" w:type="dxa"/>
            <w:shd w:val="clear" w:color="auto" w:fill="auto"/>
          </w:tcPr>
          <w:p w14:paraId="7B7C1A3F" w14:textId="77777777" w:rsidR="006040D0" w:rsidRPr="006040D0" w:rsidRDefault="006040D0" w:rsidP="006040D0">
            <w:pPr>
              <w:jc w:val="both"/>
              <w:rPr>
                <w:sz w:val="22"/>
                <w:szCs w:val="22"/>
              </w:rPr>
            </w:pPr>
            <w:r w:rsidRPr="006040D0">
              <w:rPr>
                <w:sz w:val="22"/>
                <w:szCs w:val="22"/>
              </w:rPr>
              <w:t>20 za masnei protok veći ili jednak 200 g/h</w:t>
            </w:r>
          </w:p>
          <w:p w14:paraId="6307E32A" w14:textId="77777777" w:rsidR="006040D0" w:rsidRPr="001910A2" w:rsidRDefault="006040D0" w:rsidP="006040D0">
            <w:pPr>
              <w:jc w:val="both"/>
              <w:rPr>
                <w:sz w:val="22"/>
                <w:szCs w:val="22"/>
              </w:rPr>
            </w:pPr>
            <w:r w:rsidRPr="006040D0">
              <w:rPr>
                <w:sz w:val="22"/>
                <w:szCs w:val="22"/>
              </w:rPr>
              <w:t>150 za masnei protok manji od 200 g/h</w:t>
            </w:r>
          </w:p>
        </w:tc>
      </w:tr>
    </w:tbl>
    <w:p w14:paraId="391D3ED3" w14:textId="77777777" w:rsidR="004F5843" w:rsidRDefault="004F5843" w:rsidP="00C03533">
      <w:pPr>
        <w:jc w:val="both"/>
        <w:rPr>
          <w:lang w:val="sr-Latn-CS"/>
        </w:rPr>
      </w:pPr>
    </w:p>
    <w:p w14:paraId="31FFF341" w14:textId="77777777" w:rsidR="006F51CC" w:rsidRDefault="006F51CC" w:rsidP="00F85794">
      <w:pPr>
        <w:rPr>
          <w:noProof/>
          <w:sz w:val="18"/>
          <w:szCs w:val="18"/>
          <w:lang w:val="sr-Latn-CS" w:eastAsia="sr-Latn-CS"/>
        </w:rPr>
        <w:sectPr w:rsidR="006F51CC" w:rsidSect="00381C9C">
          <w:headerReference w:type="default" r:id="rId14"/>
          <w:footerReference w:type="even" r:id="rId15"/>
          <w:footerReference w:type="default" r:id="rId16"/>
          <w:footerReference w:type="first" r:id="rId17"/>
          <w:pgSz w:w="11907" w:h="16839" w:code="9"/>
          <w:pgMar w:top="720" w:right="720" w:bottom="720" w:left="720" w:header="151" w:footer="397" w:gutter="0"/>
          <w:cols w:space="720"/>
          <w:titlePg/>
          <w:docGrid w:linePitch="360"/>
        </w:sectPr>
      </w:pPr>
    </w:p>
    <w:p w14:paraId="4323CCD8" w14:textId="77777777" w:rsidR="008772F1" w:rsidRPr="004F5843" w:rsidRDefault="008772F1" w:rsidP="003F2255">
      <w:pPr>
        <w:pStyle w:val="Heading2"/>
        <w:numPr>
          <w:ilvl w:val="1"/>
          <w:numId w:val="20"/>
        </w:numPr>
        <w:ind w:hanging="1887"/>
        <w:rPr>
          <w:rFonts w:ascii="Times New Roman" w:hAnsi="Times New Roman"/>
          <w:i w:val="0"/>
        </w:rPr>
      </w:pPr>
      <w:bookmarkStart w:id="6" w:name="_Toc313946886"/>
      <w:r w:rsidRPr="004F5843">
        <w:rPr>
          <w:rFonts w:ascii="Times New Roman" w:hAnsi="Times New Roman"/>
          <w:i w:val="0"/>
        </w:rPr>
        <w:t>Merenje imisije</w:t>
      </w:r>
      <w:bookmarkEnd w:id="6"/>
    </w:p>
    <w:p w14:paraId="4F765834" w14:textId="77777777" w:rsidR="00C94890" w:rsidRPr="00C94890" w:rsidRDefault="00C94890" w:rsidP="00C94890"/>
    <w:p w14:paraId="0A22A5A6" w14:textId="77777777" w:rsidR="00AD06F6" w:rsidRPr="00194C38" w:rsidRDefault="008772F1" w:rsidP="00F85794">
      <w:pPr>
        <w:ind w:firstLine="567"/>
        <w:jc w:val="both"/>
        <w:rPr>
          <w:i/>
        </w:rPr>
      </w:pPr>
      <w:r>
        <w:t>Ukoliko n</w:t>
      </w:r>
      <w:r w:rsidR="00C03533">
        <w:t xml:space="preserve">adležni organ naloži operateru Gorenje Tiki </w:t>
      </w:r>
      <w:r>
        <w:t xml:space="preserve">d. o. o. obavezu merenja imisije, merna mesta i predmet monitoringa biće određena na osnovu </w:t>
      </w:r>
      <w:r w:rsidRPr="008772F1">
        <w:rPr>
          <w:i/>
        </w:rPr>
        <w:t>Uredbe o uslovima za monitoring i zahtevima kvaliteta vazduha</w:t>
      </w:r>
      <w:r>
        <w:t xml:space="preserve"> </w:t>
      </w:r>
      <w:r w:rsidRPr="00194C38">
        <w:rPr>
          <w:i/>
        </w:rPr>
        <w:t>(„Službeni glasnik” RS br.11/10</w:t>
      </w:r>
      <w:r w:rsidR="00194C38">
        <w:rPr>
          <w:i/>
        </w:rPr>
        <w:t>,</w:t>
      </w:r>
      <w:r w:rsidRPr="00194C38">
        <w:rPr>
          <w:i/>
        </w:rPr>
        <w:t xml:space="preserve"> i izmene i dopune br. 75/10). </w:t>
      </w:r>
    </w:p>
    <w:p w14:paraId="6E399437" w14:textId="77777777" w:rsidR="008768E6" w:rsidRPr="00BA23E1" w:rsidRDefault="008772F1" w:rsidP="003F2255">
      <w:pPr>
        <w:pStyle w:val="Heading1"/>
        <w:numPr>
          <w:ilvl w:val="0"/>
          <w:numId w:val="19"/>
        </w:numPr>
        <w:tabs>
          <w:tab w:val="left" w:pos="709"/>
        </w:tabs>
        <w:ind w:left="709" w:hanging="709"/>
        <w:jc w:val="both"/>
        <w:rPr>
          <w:rFonts w:ascii="Times New Roman" w:hAnsi="Times New Roman"/>
        </w:rPr>
      </w:pPr>
      <w:bookmarkStart w:id="7" w:name="_Toc313946887"/>
      <w:r w:rsidRPr="00BA23E1">
        <w:rPr>
          <w:rFonts w:ascii="Times New Roman" w:hAnsi="Times New Roman"/>
        </w:rPr>
        <w:t xml:space="preserve">MONITORING OTPADNIH VODA </w:t>
      </w:r>
      <w:bookmarkEnd w:id="7"/>
    </w:p>
    <w:p w14:paraId="31F7E3B0" w14:textId="77777777" w:rsidR="00566AC0" w:rsidRDefault="00566AC0" w:rsidP="00566AC0"/>
    <w:p w14:paraId="0DE6AB63" w14:textId="77777777" w:rsidR="00566AC0" w:rsidRDefault="00566AC0" w:rsidP="00F85794">
      <w:pPr>
        <w:ind w:firstLine="567"/>
        <w:jc w:val="both"/>
        <w:outlineLvl w:val="4"/>
        <w:rPr>
          <w:bCs/>
          <w:iCs/>
          <w:lang w:val="sr-Latn-CS"/>
        </w:rPr>
      </w:pPr>
      <w:r w:rsidRPr="00566AC0">
        <w:rPr>
          <w:bCs/>
          <w:iCs/>
          <w:lang w:val="sr-Latn-CS"/>
        </w:rPr>
        <w:t>Za  potre</w:t>
      </w:r>
      <w:r w:rsidR="00804E94">
        <w:rPr>
          <w:bCs/>
          <w:iCs/>
          <w:lang w:val="sr-Latn-CS"/>
        </w:rPr>
        <w:t xml:space="preserve">be snabdevanja vodom, fabrika  </w:t>
      </w:r>
      <w:r w:rsidR="002107DF">
        <w:rPr>
          <w:bCs/>
          <w:iCs/>
          <w:lang w:val="sr-Latn-CS"/>
        </w:rPr>
        <w:t>Gorenje T</w:t>
      </w:r>
      <w:r w:rsidR="002107DF" w:rsidRPr="00566AC0">
        <w:rPr>
          <w:bCs/>
          <w:iCs/>
          <w:lang w:val="sr-Latn-CS"/>
        </w:rPr>
        <w:t>iki</w:t>
      </w:r>
      <w:r w:rsidR="00804E94">
        <w:rPr>
          <w:bCs/>
          <w:iCs/>
          <w:lang w:val="sr-Latn-CS"/>
        </w:rPr>
        <w:t xml:space="preserve"> d.o.o.</w:t>
      </w:r>
      <w:r w:rsidRPr="00566AC0">
        <w:rPr>
          <w:bCs/>
          <w:iCs/>
          <w:lang w:val="sr-Latn-CS"/>
        </w:rPr>
        <w:t xml:space="preserve"> koristi dva izvora vode:</w:t>
      </w:r>
    </w:p>
    <w:p w14:paraId="65499D46" w14:textId="77777777" w:rsidR="00F85794" w:rsidRPr="00566AC0" w:rsidRDefault="00F85794" w:rsidP="00F85794">
      <w:pPr>
        <w:ind w:firstLine="709"/>
        <w:jc w:val="both"/>
        <w:outlineLvl w:val="4"/>
        <w:rPr>
          <w:bCs/>
          <w:iCs/>
          <w:lang w:val="sr-Latn-CS"/>
        </w:rPr>
      </w:pPr>
    </w:p>
    <w:p w14:paraId="54237BFE" w14:textId="77777777" w:rsidR="00566AC0" w:rsidRPr="00566AC0" w:rsidRDefault="00C94890" w:rsidP="00590AD1">
      <w:pPr>
        <w:numPr>
          <w:ilvl w:val="0"/>
          <w:numId w:val="42"/>
        </w:numPr>
        <w:jc w:val="both"/>
        <w:rPr>
          <w:w w:val="105"/>
          <w:lang w:val="en-GB" w:eastAsia="nb-NO"/>
        </w:rPr>
      </w:pPr>
      <w:r>
        <w:rPr>
          <w:w w:val="105"/>
          <w:lang w:val="en-GB" w:eastAsia="nb-NO"/>
        </w:rPr>
        <w:t>i</w:t>
      </w:r>
      <w:r w:rsidR="00566AC0" w:rsidRPr="00566AC0">
        <w:rPr>
          <w:w w:val="105"/>
          <w:lang w:val="en-GB" w:eastAsia="nb-NO"/>
        </w:rPr>
        <w:t>z javnog vodovoda</w:t>
      </w:r>
    </w:p>
    <w:p w14:paraId="705898E3" w14:textId="77777777" w:rsidR="00455E3B" w:rsidRPr="00455E3B" w:rsidRDefault="00C94890" w:rsidP="00455E3B">
      <w:pPr>
        <w:numPr>
          <w:ilvl w:val="0"/>
          <w:numId w:val="42"/>
        </w:numPr>
        <w:jc w:val="both"/>
        <w:rPr>
          <w:w w:val="105"/>
          <w:lang w:val="en-GB" w:eastAsia="nb-NO"/>
        </w:rPr>
      </w:pPr>
      <w:r w:rsidRPr="00804E94">
        <w:rPr>
          <w:w w:val="105"/>
          <w:lang w:val="en-GB" w:eastAsia="nb-NO"/>
        </w:rPr>
        <w:t>i</w:t>
      </w:r>
      <w:r w:rsidR="00566AC0" w:rsidRPr="00804E94">
        <w:rPr>
          <w:w w:val="105"/>
          <w:lang w:val="en-GB" w:eastAsia="nb-NO"/>
        </w:rPr>
        <w:t>z sopstvenog bunara</w:t>
      </w:r>
    </w:p>
    <w:p w14:paraId="11EE1F99" w14:textId="77777777" w:rsidR="003677AD" w:rsidRDefault="00566AC0" w:rsidP="003677AD">
      <w:pPr>
        <w:ind w:firstLine="567"/>
        <w:jc w:val="both"/>
        <w:outlineLvl w:val="4"/>
        <w:rPr>
          <w:bCs/>
          <w:iCs/>
          <w:lang w:val="en-US"/>
        </w:rPr>
      </w:pPr>
      <w:r w:rsidRPr="00566AC0">
        <w:rPr>
          <w:bCs/>
          <w:lang w:val="en-US"/>
        </w:rPr>
        <w:lastRenderedPageBreak/>
        <w:t>Voda iz javnog vodovoda</w:t>
      </w:r>
      <w:r w:rsidRPr="00566AC0">
        <w:rPr>
          <w:bCs/>
          <w:iCs/>
          <w:lang w:val="en-US"/>
        </w:rPr>
        <w:t xml:space="preserve"> - koristi se za sanitarne potrebe, hidrantsku mrežu, u kuhinji, i u procesu proizvodnje (pre svega u procesu </w:t>
      </w:r>
      <w:r w:rsidR="00C44F89">
        <w:rPr>
          <w:bCs/>
          <w:iCs/>
          <w:lang w:val="en-US"/>
        </w:rPr>
        <w:t xml:space="preserve">hemijske </w:t>
      </w:r>
      <w:r w:rsidRPr="00566AC0">
        <w:rPr>
          <w:bCs/>
          <w:iCs/>
          <w:lang w:val="en-US"/>
        </w:rPr>
        <w:t>predobrade za pravljenje rastvora).</w:t>
      </w:r>
      <w:r w:rsidR="003313CA">
        <w:rPr>
          <w:bCs/>
          <w:iCs/>
          <w:lang w:val="en-US"/>
        </w:rPr>
        <w:t xml:space="preserve"> Potrošnja ove vode na godišnjem nivou prikazana je u tabeli 4.</w:t>
      </w:r>
      <w:r w:rsidR="00496A86">
        <w:rPr>
          <w:bCs/>
          <w:iCs/>
          <w:lang w:val="en-US"/>
        </w:rPr>
        <w:t xml:space="preserve"> Bunarska voda </w:t>
      </w:r>
      <w:r w:rsidR="00590AD1">
        <w:rPr>
          <w:bCs/>
          <w:iCs/>
          <w:lang w:val="en-US"/>
        </w:rPr>
        <w:t>koristi se u hidrantskoj mreži i</w:t>
      </w:r>
      <w:r w:rsidR="00496A86">
        <w:rPr>
          <w:bCs/>
          <w:iCs/>
          <w:lang w:val="en-US"/>
        </w:rPr>
        <w:t xml:space="preserve"> tehnološke svrhe. Hidrantska mreža funkcioniše povezana sa susednom firmom Lifam M.</w:t>
      </w:r>
    </w:p>
    <w:p w14:paraId="773EF00B" w14:textId="77777777" w:rsidR="003677AD" w:rsidRDefault="003677AD" w:rsidP="003677AD">
      <w:pPr>
        <w:ind w:firstLine="567"/>
        <w:jc w:val="both"/>
        <w:outlineLvl w:val="4"/>
        <w:rPr>
          <w:bCs/>
          <w:iCs/>
          <w:lang w:val="en-US"/>
        </w:rPr>
      </w:pPr>
    </w:p>
    <w:p w14:paraId="448BD06E" w14:textId="77777777" w:rsidR="003313CA" w:rsidRPr="00455E3B" w:rsidRDefault="003313CA" w:rsidP="00E56119">
      <w:pPr>
        <w:jc w:val="both"/>
        <w:outlineLvl w:val="4"/>
        <w:rPr>
          <w:bCs/>
          <w:iCs/>
          <w:lang w:val="en-US"/>
        </w:rPr>
      </w:pPr>
      <w:r w:rsidRPr="00455E3B">
        <w:rPr>
          <w:b/>
          <w:bCs/>
          <w:iCs/>
          <w:lang w:val="en-US"/>
        </w:rPr>
        <w:t>Tabela 4.</w:t>
      </w:r>
      <w:r w:rsidRPr="00455E3B">
        <w:rPr>
          <w:bCs/>
          <w:iCs/>
          <w:lang w:val="en-US"/>
        </w:rPr>
        <w:t xml:space="preserve"> Potrošnja vode po godinama</w:t>
      </w:r>
    </w:p>
    <w:p w14:paraId="42C7DE4F" w14:textId="77777777" w:rsidR="00E56119" w:rsidRPr="00566AC0" w:rsidRDefault="00E56119" w:rsidP="00E56119">
      <w:pPr>
        <w:jc w:val="both"/>
        <w:outlineLvl w:val="4"/>
        <w:rPr>
          <w:bCs/>
          <w:iCs/>
          <w:lang w:val="en-US"/>
        </w:rPr>
      </w:pPr>
    </w:p>
    <w:tbl>
      <w:tblPr>
        <w:tblW w:w="61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9"/>
        <w:gridCol w:w="3080"/>
      </w:tblGrid>
      <w:tr w:rsidR="003313CA" w:rsidRPr="00E27DAF" w14:paraId="09C48C55" w14:textId="77777777" w:rsidTr="003313CA">
        <w:trPr>
          <w:trHeight w:val="314"/>
          <w:jc w:val="center"/>
        </w:trPr>
        <w:tc>
          <w:tcPr>
            <w:tcW w:w="3069" w:type="dxa"/>
            <w:shd w:val="clear" w:color="auto" w:fill="auto"/>
          </w:tcPr>
          <w:p w14:paraId="08A84815" w14:textId="77777777" w:rsidR="003313CA" w:rsidRPr="00E27DAF" w:rsidRDefault="00551B9E" w:rsidP="00551B9E">
            <w:pPr>
              <w:autoSpaceDE w:val="0"/>
              <w:autoSpaceDN w:val="0"/>
              <w:adjustRightInd w:val="0"/>
              <w:ind w:left="-152"/>
              <w:jc w:val="center"/>
              <w:rPr>
                <w:rFonts w:eastAsia="Calibri"/>
                <w:noProof/>
                <w:color w:val="000000"/>
                <w:lang w:val="en-US"/>
              </w:rPr>
            </w:pPr>
            <w:r>
              <w:rPr>
                <w:rFonts w:eastAsia="Calibri"/>
                <w:noProof/>
                <w:color w:val="000000"/>
                <w:lang w:val="en-US"/>
              </w:rPr>
              <w:t>G</w:t>
            </w:r>
            <w:r w:rsidR="003313CA" w:rsidRPr="00E27DAF">
              <w:rPr>
                <w:rFonts w:eastAsia="Calibri"/>
                <w:noProof/>
                <w:color w:val="000000"/>
                <w:lang w:val="en-US"/>
              </w:rPr>
              <w:t>odina</w:t>
            </w:r>
          </w:p>
        </w:tc>
        <w:tc>
          <w:tcPr>
            <w:tcW w:w="3080" w:type="dxa"/>
            <w:shd w:val="clear" w:color="auto" w:fill="auto"/>
          </w:tcPr>
          <w:p w14:paraId="3AE1F6C4" w14:textId="77777777" w:rsidR="003313CA" w:rsidRPr="00E27DAF" w:rsidRDefault="003313CA" w:rsidP="0089517C">
            <w:pPr>
              <w:autoSpaceDE w:val="0"/>
              <w:autoSpaceDN w:val="0"/>
              <w:adjustRightInd w:val="0"/>
              <w:jc w:val="center"/>
              <w:rPr>
                <w:rFonts w:eastAsia="Calibri"/>
                <w:noProof/>
                <w:color w:val="000000"/>
                <w:lang w:val="en-US"/>
              </w:rPr>
            </w:pPr>
            <w:r>
              <w:rPr>
                <w:rFonts w:eastAsia="Calibri"/>
                <w:noProof/>
                <w:color w:val="000000"/>
                <w:lang w:val="en-US"/>
              </w:rPr>
              <w:t xml:space="preserve">Voda </w:t>
            </w:r>
            <w:r w:rsidRPr="00E27DAF">
              <w:rPr>
                <w:rFonts w:eastAsia="Calibri"/>
                <w:noProof/>
                <w:color w:val="000000"/>
                <w:lang w:val="en-US"/>
              </w:rPr>
              <w:t>(m</w:t>
            </w:r>
            <w:r w:rsidRPr="00E27DAF">
              <w:rPr>
                <w:rFonts w:eastAsia="Calibri"/>
                <w:noProof/>
                <w:color w:val="000000"/>
                <w:vertAlign w:val="superscript"/>
                <w:lang w:val="en-US"/>
              </w:rPr>
              <w:t>3</w:t>
            </w:r>
            <w:r w:rsidRPr="00E27DAF">
              <w:rPr>
                <w:rFonts w:eastAsia="Calibri"/>
                <w:noProof/>
                <w:color w:val="000000"/>
                <w:lang w:val="en-US"/>
              </w:rPr>
              <w:t>)</w:t>
            </w:r>
          </w:p>
        </w:tc>
      </w:tr>
      <w:tr w:rsidR="003313CA" w:rsidRPr="00E27DAF" w14:paraId="4774F9D2" w14:textId="77777777" w:rsidTr="003313CA">
        <w:trPr>
          <w:trHeight w:val="314"/>
          <w:jc w:val="center"/>
        </w:trPr>
        <w:tc>
          <w:tcPr>
            <w:tcW w:w="3069" w:type="dxa"/>
            <w:shd w:val="clear" w:color="auto" w:fill="auto"/>
          </w:tcPr>
          <w:p w14:paraId="54484529" w14:textId="77777777" w:rsidR="003313CA" w:rsidRPr="00E27DAF" w:rsidRDefault="003313CA" w:rsidP="003313CA">
            <w:pPr>
              <w:autoSpaceDE w:val="0"/>
              <w:autoSpaceDN w:val="0"/>
              <w:adjustRightInd w:val="0"/>
              <w:jc w:val="center"/>
              <w:rPr>
                <w:rFonts w:eastAsia="Calibri"/>
                <w:noProof/>
                <w:color w:val="000000"/>
                <w:lang w:val="en-US"/>
              </w:rPr>
            </w:pPr>
            <w:r w:rsidRPr="00E27DAF">
              <w:rPr>
                <w:rFonts w:eastAsia="Calibri"/>
                <w:noProof/>
                <w:color w:val="000000"/>
                <w:lang w:val="en-US"/>
              </w:rPr>
              <w:t>2011</w:t>
            </w:r>
          </w:p>
        </w:tc>
        <w:tc>
          <w:tcPr>
            <w:tcW w:w="3080" w:type="dxa"/>
            <w:shd w:val="clear" w:color="auto" w:fill="auto"/>
          </w:tcPr>
          <w:p w14:paraId="73921D25" w14:textId="77777777" w:rsidR="003313CA" w:rsidRPr="00E27DAF" w:rsidRDefault="00BE511C" w:rsidP="0089517C">
            <w:pPr>
              <w:autoSpaceDE w:val="0"/>
              <w:autoSpaceDN w:val="0"/>
              <w:adjustRightInd w:val="0"/>
              <w:jc w:val="center"/>
              <w:rPr>
                <w:rFonts w:eastAsia="Calibri"/>
                <w:noProof/>
                <w:color w:val="000000"/>
                <w:lang w:val="en-US"/>
              </w:rPr>
            </w:pPr>
            <w:r>
              <w:rPr>
                <w:rFonts w:eastAsia="Calibri"/>
                <w:noProof/>
                <w:color w:val="000000"/>
                <w:lang w:val="en-US"/>
              </w:rPr>
              <w:t>22</w:t>
            </w:r>
            <w:r w:rsidR="00D25A92">
              <w:rPr>
                <w:rFonts w:eastAsia="Calibri"/>
                <w:noProof/>
                <w:color w:val="000000"/>
                <w:lang w:val="en-US"/>
              </w:rPr>
              <w:t>.</w:t>
            </w:r>
            <w:r w:rsidR="003313CA">
              <w:rPr>
                <w:rFonts w:eastAsia="Calibri"/>
                <w:noProof/>
                <w:color w:val="000000"/>
                <w:lang w:val="en-US"/>
              </w:rPr>
              <w:t>836</w:t>
            </w:r>
          </w:p>
        </w:tc>
      </w:tr>
      <w:tr w:rsidR="003313CA" w:rsidRPr="00E27DAF" w14:paraId="4524CC20" w14:textId="77777777" w:rsidTr="003313CA">
        <w:trPr>
          <w:trHeight w:val="314"/>
          <w:jc w:val="center"/>
        </w:trPr>
        <w:tc>
          <w:tcPr>
            <w:tcW w:w="3069" w:type="dxa"/>
            <w:shd w:val="clear" w:color="auto" w:fill="auto"/>
          </w:tcPr>
          <w:p w14:paraId="6DA0BDFC" w14:textId="77777777" w:rsidR="003313CA" w:rsidRPr="00E27DAF" w:rsidRDefault="003313CA" w:rsidP="003313CA">
            <w:pPr>
              <w:autoSpaceDE w:val="0"/>
              <w:autoSpaceDN w:val="0"/>
              <w:adjustRightInd w:val="0"/>
              <w:jc w:val="center"/>
              <w:rPr>
                <w:rFonts w:eastAsia="Calibri"/>
                <w:noProof/>
                <w:color w:val="000000"/>
                <w:lang w:val="en-US"/>
              </w:rPr>
            </w:pPr>
            <w:r w:rsidRPr="00E27DAF">
              <w:rPr>
                <w:rFonts w:eastAsia="Calibri"/>
                <w:noProof/>
                <w:color w:val="000000"/>
                <w:lang w:val="en-US"/>
              </w:rPr>
              <w:t>2012</w:t>
            </w:r>
          </w:p>
        </w:tc>
        <w:tc>
          <w:tcPr>
            <w:tcW w:w="3080" w:type="dxa"/>
            <w:shd w:val="clear" w:color="auto" w:fill="auto"/>
          </w:tcPr>
          <w:p w14:paraId="4AA55E70" w14:textId="77777777" w:rsidR="003313CA" w:rsidRPr="00E27DAF" w:rsidRDefault="00BE511C" w:rsidP="0089517C">
            <w:pPr>
              <w:autoSpaceDE w:val="0"/>
              <w:autoSpaceDN w:val="0"/>
              <w:adjustRightInd w:val="0"/>
              <w:jc w:val="center"/>
              <w:rPr>
                <w:rFonts w:eastAsia="Calibri"/>
                <w:noProof/>
                <w:color w:val="000000"/>
                <w:lang w:val="en-US"/>
              </w:rPr>
            </w:pPr>
            <w:r>
              <w:rPr>
                <w:rFonts w:eastAsia="Calibri"/>
                <w:noProof/>
                <w:color w:val="000000"/>
                <w:lang w:val="en-US"/>
              </w:rPr>
              <w:t>22</w:t>
            </w:r>
            <w:r w:rsidR="00D25A92">
              <w:rPr>
                <w:rFonts w:eastAsia="Calibri"/>
                <w:noProof/>
                <w:color w:val="000000"/>
                <w:lang w:val="en-US"/>
              </w:rPr>
              <w:t>.</w:t>
            </w:r>
            <w:r w:rsidR="00496A86" w:rsidRPr="00496A86">
              <w:rPr>
                <w:rFonts w:eastAsia="Calibri"/>
                <w:noProof/>
                <w:color w:val="000000"/>
                <w:lang w:val="en-US"/>
              </w:rPr>
              <w:t>093</w:t>
            </w:r>
          </w:p>
        </w:tc>
      </w:tr>
      <w:tr w:rsidR="003313CA" w:rsidRPr="00E27DAF" w14:paraId="2622A7F9" w14:textId="77777777" w:rsidTr="003313CA">
        <w:trPr>
          <w:trHeight w:val="314"/>
          <w:jc w:val="center"/>
        </w:trPr>
        <w:tc>
          <w:tcPr>
            <w:tcW w:w="3069" w:type="dxa"/>
            <w:shd w:val="clear" w:color="auto" w:fill="auto"/>
          </w:tcPr>
          <w:p w14:paraId="2FB7AE82" w14:textId="77777777" w:rsidR="003313CA" w:rsidRPr="00E27DAF" w:rsidRDefault="003313CA" w:rsidP="003313CA">
            <w:pPr>
              <w:autoSpaceDE w:val="0"/>
              <w:autoSpaceDN w:val="0"/>
              <w:adjustRightInd w:val="0"/>
              <w:jc w:val="center"/>
              <w:rPr>
                <w:rFonts w:eastAsia="Calibri"/>
                <w:noProof/>
                <w:color w:val="000000"/>
                <w:lang w:val="en-US"/>
              </w:rPr>
            </w:pPr>
            <w:r w:rsidRPr="00E27DAF">
              <w:rPr>
                <w:rFonts w:eastAsia="Calibri"/>
                <w:noProof/>
                <w:color w:val="000000"/>
                <w:lang w:val="en-US"/>
              </w:rPr>
              <w:t>2013</w:t>
            </w:r>
          </w:p>
        </w:tc>
        <w:tc>
          <w:tcPr>
            <w:tcW w:w="3080" w:type="dxa"/>
            <w:shd w:val="clear" w:color="auto" w:fill="auto"/>
          </w:tcPr>
          <w:p w14:paraId="34AE849F" w14:textId="77777777" w:rsidR="003313CA" w:rsidRPr="00E27DAF" w:rsidRDefault="00BE511C" w:rsidP="0089517C">
            <w:pPr>
              <w:autoSpaceDE w:val="0"/>
              <w:autoSpaceDN w:val="0"/>
              <w:adjustRightInd w:val="0"/>
              <w:jc w:val="center"/>
              <w:rPr>
                <w:rFonts w:eastAsia="Calibri"/>
                <w:noProof/>
                <w:color w:val="000000"/>
                <w:lang w:val="en-US"/>
              </w:rPr>
            </w:pPr>
            <w:r>
              <w:rPr>
                <w:rFonts w:eastAsia="Calibri"/>
                <w:noProof/>
                <w:color w:val="000000"/>
                <w:lang w:val="en-US"/>
              </w:rPr>
              <w:t>14</w:t>
            </w:r>
            <w:r w:rsidR="00D25A92">
              <w:rPr>
                <w:rFonts w:eastAsia="Calibri"/>
                <w:noProof/>
                <w:color w:val="000000"/>
                <w:lang w:val="en-US"/>
              </w:rPr>
              <w:t>.</w:t>
            </w:r>
            <w:r w:rsidR="00496A86" w:rsidRPr="00496A86">
              <w:rPr>
                <w:rFonts w:eastAsia="Calibri"/>
                <w:noProof/>
                <w:color w:val="000000"/>
                <w:lang w:val="en-US"/>
              </w:rPr>
              <w:t>016</w:t>
            </w:r>
          </w:p>
        </w:tc>
      </w:tr>
      <w:tr w:rsidR="00E56119" w:rsidRPr="00E27DAF" w14:paraId="255F54D8" w14:textId="77777777" w:rsidTr="003313CA">
        <w:trPr>
          <w:trHeight w:val="314"/>
          <w:jc w:val="center"/>
        </w:trPr>
        <w:tc>
          <w:tcPr>
            <w:tcW w:w="3069" w:type="dxa"/>
            <w:shd w:val="clear" w:color="auto" w:fill="auto"/>
          </w:tcPr>
          <w:p w14:paraId="1A92B7A1" w14:textId="77777777" w:rsidR="00E56119" w:rsidRPr="00E27DAF" w:rsidRDefault="00E56119" w:rsidP="003313CA">
            <w:pPr>
              <w:autoSpaceDE w:val="0"/>
              <w:autoSpaceDN w:val="0"/>
              <w:adjustRightInd w:val="0"/>
              <w:jc w:val="center"/>
              <w:rPr>
                <w:rFonts w:eastAsia="Calibri"/>
                <w:noProof/>
                <w:color w:val="000000"/>
                <w:lang w:val="en-US"/>
              </w:rPr>
            </w:pPr>
            <w:r>
              <w:rPr>
                <w:rFonts w:eastAsia="Calibri"/>
                <w:noProof/>
                <w:color w:val="000000"/>
                <w:lang w:val="en-US"/>
              </w:rPr>
              <w:t>2014</w:t>
            </w:r>
          </w:p>
        </w:tc>
        <w:tc>
          <w:tcPr>
            <w:tcW w:w="3080" w:type="dxa"/>
            <w:shd w:val="clear" w:color="auto" w:fill="auto"/>
          </w:tcPr>
          <w:p w14:paraId="099B497F" w14:textId="77777777" w:rsidR="00E56119" w:rsidRDefault="00BE511C" w:rsidP="0089517C">
            <w:pPr>
              <w:autoSpaceDE w:val="0"/>
              <w:autoSpaceDN w:val="0"/>
              <w:adjustRightInd w:val="0"/>
              <w:jc w:val="center"/>
              <w:rPr>
                <w:rFonts w:eastAsia="Calibri"/>
                <w:noProof/>
                <w:color w:val="000000"/>
                <w:lang w:val="en-US"/>
              </w:rPr>
            </w:pPr>
            <w:r>
              <w:rPr>
                <w:rFonts w:eastAsia="Calibri"/>
                <w:noProof/>
                <w:color w:val="000000"/>
                <w:lang w:val="en-US"/>
              </w:rPr>
              <w:t>26</w:t>
            </w:r>
            <w:r w:rsidR="00D25A92">
              <w:rPr>
                <w:rFonts w:eastAsia="Calibri"/>
                <w:noProof/>
                <w:color w:val="000000"/>
                <w:lang w:val="en-US"/>
              </w:rPr>
              <w:t>.</w:t>
            </w:r>
            <w:r w:rsidR="00496A86" w:rsidRPr="00496A86">
              <w:rPr>
                <w:rFonts w:eastAsia="Calibri"/>
                <w:noProof/>
                <w:color w:val="000000"/>
                <w:lang w:val="en-US"/>
              </w:rPr>
              <w:t>991</w:t>
            </w:r>
          </w:p>
        </w:tc>
      </w:tr>
      <w:tr w:rsidR="00E56119" w:rsidRPr="00E27DAF" w14:paraId="1367BD6B" w14:textId="77777777" w:rsidTr="003313CA">
        <w:trPr>
          <w:trHeight w:val="314"/>
          <w:jc w:val="center"/>
        </w:trPr>
        <w:tc>
          <w:tcPr>
            <w:tcW w:w="3069" w:type="dxa"/>
            <w:shd w:val="clear" w:color="auto" w:fill="auto"/>
          </w:tcPr>
          <w:p w14:paraId="5546B5CA" w14:textId="77777777" w:rsidR="00E56119" w:rsidRPr="00E27DAF" w:rsidRDefault="00E56119" w:rsidP="003313CA">
            <w:pPr>
              <w:autoSpaceDE w:val="0"/>
              <w:autoSpaceDN w:val="0"/>
              <w:adjustRightInd w:val="0"/>
              <w:jc w:val="center"/>
              <w:rPr>
                <w:rFonts w:eastAsia="Calibri"/>
                <w:noProof/>
                <w:color w:val="000000"/>
                <w:lang w:val="en-US"/>
              </w:rPr>
            </w:pPr>
            <w:r>
              <w:rPr>
                <w:rFonts w:eastAsia="Calibri"/>
                <w:noProof/>
                <w:color w:val="000000"/>
                <w:lang w:val="en-US"/>
              </w:rPr>
              <w:t>2015</w:t>
            </w:r>
          </w:p>
        </w:tc>
        <w:tc>
          <w:tcPr>
            <w:tcW w:w="3080" w:type="dxa"/>
            <w:shd w:val="clear" w:color="auto" w:fill="auto"/>
          </w:tcPr>
          <w:p w14:paraId="14B8DFA0" w14:textId="77777777" w:rsidR="00E56119" w:rsidRDefault="00BE511C" w:rsidP="0089517C">
            <w:pPr>
              <w:autoSpaceDE w:val="0"/>
              <w:autoSpaceDN w:val="0"/>
              <w:adjustRightInd w:val="0"/>
              <w:jc w:val="center"/>
              <w:rPr>
                <w:rFonts w:eastAsia="Calibri"/>
                <w:noProof/>
                <w:color w:val="000000"/>
                <w:lang w:val="en-US"/>
              </w:rPr>
            </w:pPr>
            <w:r>
              <w:rPr>
                <w:rFonts w:eastAsia="Calibri"/>
                <w:noProof/>
                <w:color w:val="000000"/>
                <w:lang w:val="en-US"/>
              </w:rPr>
              <w:t>27</w:t>
            </w:r>
            <w:r w:rsidR="00D25A92">
              <w:rPr>
                <w:rFonts w:eastAsia="Calibri"/>
                <w:noProof/>
                <w:color w:val="000000"/>
                <w:lang w:val="en-US"/>
              </w:rPr>
              <w:t>.</w:t>
            </w:r>
            <w:r w:rsidR="00496A86" w:rsidRPr="00496A86">
              <w:rPr>
                <w:rFonts w:eastAsia="Calibri"/>
                <w:noProof/>
                <w:color w:val="000000"/>
                <w:lang w:val="en-US"/>
              </w:rPr>
              <w:t>394</w:t>
            </w:r>
          </w:p>
        </w:tc>
      </w:tr>
      <w:tr w:rsidR="00E56119" w:rsidRPr="00E27DAF" w14:paraId="34139148" w14:textId="77777777" w:rsidTr="003313CA">
        <w:trPr>
          <w:trHeight w:val="314"/>
          <w:jc w:val="center"/>
        </w:trPr>
        <w:tc>
          <w:tcPr>
            <w:tcW w:w="3069" w:type="dxa"/>
            <w:shd w:val="clear" w:color="auto" w:fill="auto"/>
          </w:tcPr>
          <w:p w14:paraId="0DDA5F81" w14:textId="77777777" w:rsidR="00E56119" w:rsidRPr="00E27DAF" w:rsidRDefault="00E56119" w:rsidP="003313CA">
            <w:pPr>
              <w:autoSpaceDE w:val="0"/>
              <w:autoSpaceDN w:val="0"/>
              <w:adjustRightInd w:val="0"/>
              <w:jc w:val="center"/>
              <w:rPr>
                <w:rFonts w:eastAsia="Calibri"/>
                <w:noProof/>
                <w:color w:val="000000"/>
                <w:lang w:val="en-US"/>
              </w:rPr>
            </w:pPr>
            <w:r>
              <w:rPr>
                <w:rFonts w:eastAsia="Calibri"/>
                <w:noProof/>
                <w:color w:val="000000"/>
                <w:lang w:val="en-US"/>
              </w:rPr>
              <w:t>2016</w:t>
            </w:r>
          </w:p>
        </w:tc>
        <w:tc>
          <w:tcPr>
            <w:tcW w:w="3080" w:type="dxa"/>
            <w:shd w:val="clear" w:color="auto" w:fill="auto"/>
          </w:tcPr>
          <w:p w14:paraId="0D8EA318" w14:textId="77777777" w:rsidR="00E56119" w:rsidRDefault="00BE511C" w:rsidP="0089517C">
            <w:pPr>
              <w:autoSpaceDE w:val="0"/>
              <w:autoSpaceDN w:val="0"/>
              <w:adjustRightInd w:val="0"/>
              <w:jc w:val="center"/>
              <w:rPr>
                <w:rFonts w:eastAsia="Calibri"/>
                <w:noProof/>
                <w:color w:val="000000"/>
                <w:lang w:val="en-US"/>
              </w:rPr>
            </w:pPr>
            <w:r>
              <w:rPr>
                <w:rFonts w:eastAsia="Calibri"/>
                <w:noProof/>
                <w:color w:val="000000"/>
                <w:lang w:val="en-US"/>
              </w:rPr>
              <w:t>25</w:t>
            </w:r>
            <w:r w:rsidR="00D25A92">
              <w:rPr>
                <w:rFonts w:eastAsia="Calibri"/>
                <w:noProof/>
                <w:color w:val="000000"/>
                <w:lang w:val="en-US"/>
              </w:rPr>
              <w:t>.</w:t>
            </w:r>
            <w:r w:rsidR="00496A86" w:rsidRPr="00496A86">
              <w:rPr>
                <w:rFonts w:eastAsia="Calibri"/>
                <w:noProof/>
                <w:color w:val="000000"/>
                <w:lang w:val="en-US"/>
              </w:rPr>
              <w:t>303</w:t>
            </w:r>
          </w:p>
        </w:tc>
      </w:tr>
      <w:tr w:rsidR="00D25A92" w:rsidRPr="00E27DAF" w14:paraId="7F4EC1C5" w14:textId="77777777" w:rsidTr="003313CA">
        <w:trPr>
          <w:trHeight w:val="314"/>
          <w:jc w:val="center"/>
        </w:trPr>
        <w:tc>
          <w:tcPr>
            <w:tcW w:w="3069" w:type="dxa"/>
            <w:shd w:val="clear" w:color="auto" w:fill="auto"/>
          </w:tcPr>
          <w:p w14:paraId="6DB94E85" w14:textId="77777777" w:rsidR="00D25A92" w:rsidRDefault="00D25A92" w:rsidP="003313CA">
            <w:pPr>
              <w:autoSpaceDE w:val="0"/>
              <w:autoSpaceDN w:val="0"/>
              <w:adjustRightInd w:val="0"/>
              <w:jc w:val="center"/>
              <w:rPr>
                <w:rFonts w:eastAsia="Calibri"/>
                <w:noProof/>
                <w:color w:val="000000"/>
                <w:lang w:val="en-US"/>
              </w:rPr>
            </w:pPr>
            <w:r>
              <w:rPr>
                <w:rFonts w:eastAsia="Calibri"/>
                <w:noProof/>
                <w:color w:val="000000"/>
                <w:lang w:val="en-US"/>
              </w:rPr>
              <w:t>2017</w:t>
            </w:r>
          </w:p>
        </w:tc>
        <w:tc>
          <w:tcPr>
            <w:tcW w:w="3080" w:type="dxa"/>
            <w:shd w:val="clear" w:color="auto" w:fill="auto"/>
          </w:tcPr>
          <w:p w14:paraId="79063C93" w14:textId="77777777" w:rsidR="00D25A92" w:rsidRDefault="00D25A92" w:rsidP="0089517C">
            <w:pPr>
              <w:autoSpaceDE w:val="0"/>
              <w:autoSpaceDN w:val="0"/>
              <w:adjustRightInd w:val="0"/>
              <w:jc w:val="center"/>
              <w:rPr>
                <w:rFonts w:eastAsia="Calibri"/>
                <w:noProof/>
                <w:color w:val="000000"/>
                <w:lang w:val="en-US"/>
              </w:rPr>
            </w:pPr>
            <w:r>
              <w:rPr>
                <w:rFonts w:eastAsia="Calibri"/>
                <w:noProof/>
                <w:color w:val="000000"/>
                <w:lang w:val="en-US"/>
              </w:rPr>
              <w:t>36.862</w:t>
            </w:r>
          </w:p>
        </w:tc>
      </w:tr>
      <w:tr w:rsidR="00D25A92" w:rsidRPr="00E27DAF" w14:paraId="72202F21" w14:textId="77777777" w:rsidTr="003313CA">
        <w:trPr>
          <w:trHeight w:val="314"/>
          <w:jc w:val="center"/>
        </w:trPr>
        <w:tc>
          <w:tcPr>
            <w:tcW w:w="3069" w:type="dxa"/>
            <w:shd w:val="clear" w:color="auto" w:fill="auto"/>
          </w:tcPr>
          <w:p w14:paraId="0B6C91D7" w14:textId="77777777" w:rsidR="00D25A92" w:rsidRDefault="00D25A92" w:rsidP="003313CA">
            <w:pPr>
              <w:autoSpaceDE w:val="0"/>
              <w:autoSpaceDN w:val="0"/>
              <w:adjustRightInd w:val="0"/>
              <w:jc w:val="center"/>
              <w:rPr>
                <w:rFonts w:eastAsia="Calibri"/>
                <w:noProof/>
                <w:color w:val="000000"/>
                <w:lang w:val="en-US"/>
              </w:rPr>
            </w:pPr>
            <w:r>
              <w:rPr>
                <w:rFonts w:eastAsia="Calibri"/>
                <w:noProof/>
                <w:color w:val="000000"/>
                <w:lang w:val="en-US"/>
              </w:rPr>
              <w:t>2018</w:t>
            </w:r>
          </w:p>
        </w:tc>
        <w:tc>
          <w:tcPr>
            <w:tcW w:w="3080" w:type="dxa"/>
            <w:shd w:val="clear" w:color="auto" w:fill="auto"/>
          </w:tcPr>
          <w:p w14:paraId="5F238E8A" w14:textId="77777777" w:rsidR="00D25A92" w:rsidRDefault="00D25A92" w:rsidP="0089517C">
            <w:pPr>
              <w:autoSpaceDE w:val="0"/>
              <w:autoSpaceDN w:val="0"/>
              <w:adjustRightInd w:val="0"/>
              <w:jc w:val="center"/>
              <w:rPr>
                <w:rFonts w:eastAsia="Calibri"/>
                <w:noProof/>
                <w:color w:val="000000"/>
                <w:lang w:val="en-US"/>
              </w:rPr>
            </w:pPr>
            <w:r>
              <w:rPr>
                <w:rFonts w:eastAsia="Calibri"/>
                <w:noProof/>
                <w:color w:val="000000"/>
                <w:lang w:val="en-US"/>
              </w:rPr>
              <w:t>28.655</w:t>
            </w:r>
          </w:p>
        </w:tc>
      </w:tr>
    </w:tbl>
    <w:p w14:paraId="57BCED83" w14:textId="77777777" w:rsidR="003313CA" w:rsidRDefault="003313CA" w:rsidP="003313CA">
      <w:pPr>
        <w:jc w:val="both"/>
        <w:rPr>
          <w:b/>
          <w:highlight w:val="yellow"/>
          <w:u w:val="single"/>
          <w:lang w:val="en-US"/>
        </w:rPr>
      </w:pPr>
    </w:p>
    <w:p w14:paraId="05F0A36B" w14:textId="77777777" w:rsidR="00566AC0" w:rsidRPr="00566AC0" w:rsidRDefault="00566AC0" w:rsidP="00455E3B">
      <w:pPr>
        <w:ind w:firstLine="567"/>
        <w:jc w:val="both"/>
        <w:rPr>
          <w:lang w:val="en-US"/>
        </w:rPr>
      </w:pPr>
      <w:r w:rsidRPr="00566AC0">
        <w:rPr>
          <w:lang w:val="en-US"/>
        </w:rPr>
        <w:t>Prema projektnoj dokumentaciji potrebna količina vode za sanitarnu potrošnju iznosi Qs = 0,80 l/s pri radnom pritisku Pr = 0,76 bar, a njena ukupna potrošnja iznosi 2,10 l/s.</w:t>
      </w:r>
    </w:p>
    <w:p w14:paraId="7BB9F7C4" w14:textId="77777777" w:rsidR="00566AC0" w:rsidRPr="00566AC0" w:rsidRDefault="00566AC0" w:rsidP="00455E3B">
      <w:pPr>
        <w:ind w:firstLine="567"/>
        <w:jc w:val="both"/>
        <w:rPr>
          <w:lang w:val="en-US"/>
        </w:rPr>
      </w:pPr>
      <w:r w:rsidRPr="00566AC0">
        <w:rPr>
          <w:lang w:val="en-US"/>
        </w:rPr>
        <w:t>Obzirom da se predviđa upošljavanje 500 ljudi i rad u 2 ili 3 smene, to se prosečna potrošnja sanitarne vode sa normativom potrošnje od 120 l/st./dan (tj. 40 l/radnik/dan ako se uzme da radnik provede 8h na poslu) može računati kao:</w:t>
      </w:r>
    </w:p>
    <w:p w14:paraId="28630760" w14:textId="77777777" w:rsidR="00FF4CD8" w:rsidRDefault="00FF4CD8" w:rsidP="00566AC0">
      <w:pPr>
        <w:jc w:val="center"/>
        <w:rPr>
          <w:lang w:val="nl-NL"/>
        </w:rPr>
      </w:pPr>
    </w:p>
    <w:p w14:paraId="7A1EBA60" w14:textId="77777777" w:rsidR="00566AC0" w:rsidRPr="00566AC0" w:rsidRDefault="007A25EC" w:rsidP="00566AC0">
      <w:pPr>
        <w:jc w:val="center"/>
        <w:rPr>
          <w:lang w:val="nl-NL"/>
        </w:rPr>
      </w:pPr>
      <w:r>
        <w:rPr>
          <w:lang w:val="nl-NL"/>
        </w:rPr>
        <w:t>500 radnika</w:t>
      </w:r>
      <w:r w:rsidR="00566AC0" w:rsidRPr="00566AC0">
        <w:rPr>
          <w:lang w:val="nl-NL"/>
        </w:rPr>
        <w:t xml:space="preserve"> x 0,04 m</w:t>
      </w:r>
      <w:r w:rsidR="00566AC0" w:rsidRPr="00566AC0">
        <w:rPr>
          <w:vertAlign w:val="superscript"/>
          <w:lang w:val="nl-NL"/>
        </w:rPr>
        <w:t>3</w:t>
      </w:r>
      <w:r w:rsidR="003677AD">
        <w:rPr>
          <w:lang w:val="nl-NL"/>
        </w:rPr>
        <w:t>/rad.</w:t>
      </w:r>
      <w:r w:rsidR="00566AC0" w:rsidRPr="00566AC0">
        <w:rPr>
          <w:lang w:val="nl-NL"/>
        </w:rPr>
        <w:t>dan = 20 m</w:t>
      </w:r>
      <w:r w:rsidR="00566AC0" w:rsidRPr="00566AC0">
        <w:rPr>
          <w:vertAlign w:val="superscript"/>
          <w:lang w:val="nl-NL"/>
        </w:rPr>
        <w:t>3</w:t>
      </w:r>
      <w:r w:rsidR="00566AC0" w:rsidRPr="00566AC0">
        <w:rPr>
          <w:lang w:val="nl-NL"/>
        </w:rPr>
        <w:t>/dan</w:t>
      </w:r>
    </w:p>
    <w:p w14:paraId="07E0E02D" w14:textId="77777777" w:rsidR="00566AC0" w:rsidRPr="00566AC0" w:rsidRDefault="00566AC0" w:rsidP="00566AC0">
      <w:pPr>
        <w:jc w:val="center"/>
        <w:rPr>
          <w:lang w:val="nl-NL"/>
        </w:rPr>
      </w:pPr>
    </w:p>
    <w:p w14:paraId="5904D605" w14:textId="77777777" w:rsidR="00566AC0" w:rsidRDefault="003313CA" w:rsidP="003313CA">
      <w:pPr>
        <w:tabs>
          <w:tab w:val="left" w:pos="567"/>
          <w:tab w:val="left" w:pos="1276"/>
        </w:tabs>
        <w:spacing w:after="200"/>
        <w:jc w:val="both"/>
        <w:rPr>
          <w:lang w:val="pl-PL"/>
        </w:rPr>
      </w:pPr>
      <w:r>
        <w:rPr>
          <w:lang w:val="pl-PL"/>
        </w:rPr>
        <w:tab/>
      </w:r>
      <w:r w:rsidR="00E27DAF">
        <w:rPr>
          <w:lang w:val="pl-PL"/>
        </w:rPr>
        <w:t>Ukoliko se uzme u obzir da vodu ne ugrađujemo u finalni proizvod i ukoliko zanemarimo gubitke od isparavanja na linijama hemijske predobrade, možemo prikazati količine nastale tehnološke i</w:t>
      </w:r>
      <w:r>
        <w:rPr>
          <w:lang w:val="pl-PL"/>
        </w:rPr>
        <w:t xml:space="preserve"> fekalne otpadne vode u tabeli 5</w:t>
      </w:r>
      <w:r w:rsidR="00E27DAF">
        <w:rPr>
          <w:lang w:val="pl-PL"/>
        </w:rPr>
        <w:t>.</w:t>
      </w:r>
    </w:p>
    <w:p w14:paraId="29935615" w14:textId="77777777" w:rsidR="00E27DAF" w:rsidRPr="00455E3B" w:rsidRDefault="003313CA" w:rsidP="00361804">
      <w:pPr>
        <w:tabs>
          <w:tab w:val="left" w:pos="567"/>
          <w:tab w:val="left" w:pos="1276"/>
        </w:tabs>
        <w:spacing w:after="200"/>
        <w:rPr>
          <w:lang w:val="pl-PL"/>
        </w:rPr>
      </w:pPr>
      <w:r w:rsidRPr="00455E3B">
        <w:rPr>
          <w:b/>
          <w:lang w:val="pl-PL"/>
        </w:rPr>
        <w:t>Tabela 5</w:t>
      </w:r>
      <w:r w:rsidR="00E27DAF" w:rsidRPr="00455E3B">
        <w:rPr>
          <w:b/>
          <w:lang w:val="pl-PL"/>
        </w:rPr>
        <w:t>.</w:t>
      </w:r>
      <w:r w:rsidR="00E27DAF" w:rsidRPr="00455E3B">
        <w:rPr>
          <w:lang w:val="pl-PL"/>
        </w:rPr>
        <w:t xml:space="preserve"> Nastale količine otpadnih voda po godinama</w:t>
      </w:r>
    </w:p>
    <w:tbl>
      <w:tblPr>
        <w:tblW w:w="8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3"/>
        <w:gridCol w:w="2803"/>
        <w:gridCol w:w="2760"/>
      </w:tblGrid>
      <w:tr w:rsidR="00E27DAF" w:rsidRPr="00E27DAF" w14:paraId="57B1CC1B" w14:textId="77777777" w:rsidTr="00E50B22">
        <w:trPr>
          <w:trHeight w:val="261"/>
          <w:jc w:val="center"/>
        </w:trPr>
        <w:tc>
          <w:tcPr>
            <w:tcW w:w="2793" w:type="dxa"/>
            <w:shd w:val="clear" w:color="auto" w:fill="auto"/>
          </w:tcPr>
          <w:p w14:paraId="145A3C6C" w14:textId="77777777" w:rsidR="00E27DAF" w:rsidRPr="00E27DAF" w:rsidRDefault="00E50B22" w:rsidP="00E50B22">
            <w:pPr>
              <w:autoSpaceDE w:val="0"/>
              <w:autoSpaceDN w:val="0"/>
              <w:adjustRightInd w:val="0"/>
              <w:ind w:left="360"/>
              <w:jc w:val="center"/>
              <w:rPr>
                <w:rFonts w:eastAsia="Calibri"/>
                <w:noProof/>
                <w:color w:val="000000"/>
                <w:lang w:val="en-US"/>
              </w:rPr>
            </w:pPr>
            <w:r>
              <w:rPr>
                <w:rFonts w:eastAsia="Calibri"/>
                <w:noProof/>
                <w:color w:val="000000"/>
                <w:lang w:val="en-US"/>
              </w:rPr>
              <w:t>G</w:t>
            </w:r>
            <w:r w:rsidR="00E27DAF" w:rsidRPr="00E27DAF">
              <w:rPr>
                <w:rFonts w:eastAsia="Calibri"/>
                <w:noProof/>
                <w:color w:val="000000"/>
                <w:lang w:val="en-US"/>
              </w:rPr>
              <w:t>odina</w:t>
            </w:r>
          </w:p>
        </w:tc>
        <w:tc>
          <w:tcPr>
            <w:tcW w:w="2803" w:type="dxa"/>
            <w:shd w:val="clear" w:color="auto" w:fill="auto"/>
          </w:tcPr>
          <w:p w14:paraId="64CCB813" w14:textId="77777777" w:rsidR="00E27DAF" w:rsidRPr="00E27DAF" w:rsidRDefault="00E27DAF" w:rsidP="00E50B22">
            <w:pPr>
              <w:autoSpaceDE w:val="0"/>
              <w:autoSpaceDN w:val="0"/>
              <w:adjustRightInd w:val="0"/>
              <w:jc w:val="center"/>
              <w:rPr>
                <w:rFonts w:eastAsia="Calibri"/>
                <w:noProof/>
                <w:color w:val="000000"/>
                <w:lang w:val="en-US"/>
              </w:rPr>
            </w:pPr>
            <w:r w:rsidRPr="00E27DAF">
              <w:rPr>
                <w:rFonts w:eastAsia="Calibri"/>
                <w:noProof/>
                <w:color w:val="000000"/>
                <w:lang w:val="en-US"/>
              </w:rPr>
              <w:t>Tehnološka voda (m</w:t>
            </w:r>
            <w:r w:rsidRPr="00E27DAF">
              <w:rPr>
                <w:rFonts w:eastAsia="Calibri"/>
                <w:noProof/>
                <w:color w:val="000000"/>
                <w:vertAlign w:val="superscript"/>
                <w:lang w:val="en-US"/>
              </w:rPr>
              <w:t>3</w:t>
            </w:r>
            <w:r w:rsidRPr="00E27DAF">
              <w:rPr>
                <w:rFonts w:eastAsia="Calibri"/>
                <w:noProof/>
                <w:color w:val="000000"/>
                <w:lang w:val="en-US"/>
              </w:rPr>
              <w:t>)</w:t>
            </w:r>
          </w:p>
        </w:tc>
        <w:tc>
          <w:tcPr>
            <w:tcW w:w="2760" w:type="dxa"/>
            <w:shd w:val="clear" w:color="auto" w:fill="auto"/>
          </w:tcPr>
          <w:p w14:paraId="1CBE9DA0" w14:textId="77777777" w:rsidR="00E27DAF" w:rsidRPr="00E27DAF" w:rsidRDefault="00E27DAF" w:rsidP="00E50B22">
            <w:pPr>
              <w:autoSpaceDE w:val="0"/>
              <w:autoSpaceDN w:val="0"/>
              <w:adjustRightInd w:val="0"/>
              <w:jc w:val="center"/>
              <w:rPr>
                <w:rFonts w:eastAsia="Calibri"/>
                <w:noProof/>
                <w:color w:val="000000"/>
                <w:lang w:val="en-US"/>
              </w:rPr>
            </w:pPr>
            <w:r w:rsidRPr="00E27DAF">
              <w:rPr>
                <w:rFonts w:eastAsia="Calibri"/>
                <w:noProof/>
                <w:color w:val="000000"/>
                <w:lang w:val="en-US"/>
              </w:rPr>
              <w:t>Fekalna voda (m</w:t>
            </w:r>
            <w:r w:rsidRPr="00E27DAF">
              <w:rPr>
                <w:rFonts w:eastAsia="Calibri"/>
                <w:noProof/>
                <w:color w:val="000000"/>
                <w:vertAlign w:val="superscript"/>
                <w:lang w:val="en-US"/>
              </w:rPr>
              <w:t>3</w:t>
            </w:r>
            <w:r w:rsidRPr="00E27DAF">
              <w:rPr>
                <w:rFonts w:eastAsia="Calibri"/>
                <w:noProof/>
                <w:color w:val="000000"/>
                <w:lang w:val="en-US"/>
              </w:rPr>
              <w:t>)</w:t>
            </w:r>
          </w:p>
        </w:tc>
      </w:tr>
      <w:tr w:rsidR="00E27DAF" w:rsidRPr="00E27DAF" w14:paraId="3773CB54" w14:textId="77777777" w:rsidTr="00E50B22">
        <w:trPr>
          <w:trHeight w:val="261"/>
          <w:jc w:val="center"/>
        </w:trPr>
        <w:tc>
          <w:tcPr>
            <w:tcW w:w="2793" w:type="dxa"/>
            <w:shd w:val="clear" w:color="auto" w:fill="auto"/>
          </w:tcPr>
          <w:p w14:paraId="5AEFFE80" w14:textId="77777777" w:rsidR="00E27DAF" w:rsidRPr="00E27DAF" w:rsidRDefault="00E27DAF" w:rsidP="001E0232">
            <w:pPr>
              <w:autoSpaceDE w:val="0"/>
              <w:autoSpaceDN w:val="0"/>
              <w:adjustRightInd w:val="0"/>
              <w:jc w:val="center"/>
              <w:rPr>
                <w:rFonts w:eastAsia="Calibri"/>
                <w:noProof/>
                <w:color w:val="000000"/>
                <w:lang w:val="en-US"/>
              </w:rPr>
            </w:pPr>
            <w:r w:rsidRPr="00E27DAF">
              <w:rPr>
                <w:rFonts w:eastAsia="Calibri"/>
                <w:noProof/>
                <w:color w:val="000000"/>
                <w:lang w:val="en-US"/>
              </w:rPr>
              <w:t>2011</w:t>
            </w:r>
          </w:p>
        </w:tc>
        <w:tc>
          <w:tcPr>
            <w:tcW w:w="2803" w:type="dxa"/>
            <w:shd w:val="clear" w:color="auto" w:fill="auto"/>
          </w:tcPr>
          <w:p w14:paraId="44035469" w14:textId="77777777" w:rsidR="00E27DAF" w:rsidRPr="00E27DAF" w:rsidRDefault="00BE511C" w:rsidP="001E0232">
            <w:pPr>
              <w:autoSpaceDE w:val="0"/>
              <w:autoSpaceDN w:val="0"/>
              <w:adjustRightInd w:val="0"/>
              <w:jc w:val="center"/>
              <w:rPr>
                <w:rFonts w:eastAsia="Calibri"/>
                <w:noProof/>
                <w:color w:val="000000"/>
                <w:lang w:val="en-US"/>
              </w:rPr>
            </w:pPr>
            <w:r>
              <w:rPr>
                <w:rFonts w:eastAsia="Calibri"/>
                <w:noProof/>
                <w:color w:val="000000"/>
                <w:lang w:val="en-US"/>
              </w:rPr>
              <w:t>19</w:t>
            </w:r>
            <w:r w:rsidR="00D25A92">
              <w:rPr>
                <w:rFonts w:eastAsia="Calibri"/>
                <w:noProof/>
                <w:color w:val="000000"/>
                <w:lang w:val="en-US"/>
              </w:rPr>
              <w:t>.</w:t>
            </w:r>
            <w:r w:rsidR="00E27DAF" w:rsidRPr="00E27DAF">
              <w:rPr>
                <w:rFonts w:eastAsia="Calibri"/>
                <w:noProof/>
                <w:color w:val="000000"/>
                <w:lang w:val="en-US"/>
              </w:rPr>
              <w:t>189</w:t>
            </w:r>
          </w:p>
        </w:tc>
        <w:tc>
          <w:tcPr>
            <w:tcW w:w="2760" w:type="dxa"/>
            <w:shd w:val="clear" w:color="auto" w:fill="auto"/>
          </w:tcPr>
          <w:p w14:paraId="4ECA06CD" w14:textId="77777777" w:rsidR="00E27DAF" w:rsidRPr="00E27DAF" w:rsidRDefault="00BE511C" w:rsidP="001E0232">
            <w:pPr>
              <w:autoSpaceDE w:val="0"/>
              <w:autoSpaceDN w:val="0"/>
              <w:adjustRightInd w:val="0"/>
              <w:jc w:val="center"/>
              <w:rPr>
                <w:rFonts w:eastAsia="Calibri"/>
                <w:noProof/>
                <w:color w:val="000000"/>
                <w:lang w:val="en-US"/>
              </w:rPr>
            </w:pPr>
            <w:r>
              <w:rPr>
                <w:rFonts w:eastAsia="Calibri"/>
                <w:noProof/>
                <w:color w:val="000000"/>
                <w:lang w:val="en-US"/>
              </w:rPr>
              <w:t>1</w:t>
            </w:r>
            <w:r w:rsidR="00D25A92">
              <w:rPr>
                <w:rFonts w:eastAsia="Calibri"/>
                <w:noProof/>
                <w:color w:val="000000"/>
                <w:lang w:val="en-US"/>
              </w:rPr>
              <w:t>.</w:t>
            </w:r>
            <w:r w:rsidR="00E27DAF" w:rsidRPr="00E27DAF">
              <w:rPr>
                <w:rFonts w:eastAsia="Calibri"/>
                <w:noProof/>
                <w:color w:val="000000"/>
                <w:lang w:val="en-US"/>
              </w:rPr>
              <w:t>362</w:t>
            </w:r>
          </w:p>
        </w:tc>
      </w:tr>
      <w:tr w:rsidR="00E27DAF" w:rsidRPr="00E27DAF" w14:paraId="78902B40" w14:textId="77777777" w:rsidTr="00E50B22">
        <w:trPr>
          <w:trHeight w:val="261"/>
          <w:jc w:val="center"/>
        </w:trPr>
        <w:tc>
          <w:tcPr>
            <w:tcW w:w="2793" w:type="dxa"/>
            <w:shd w:val="clear" w:color="auto" w:fill="auto"/>
          </w:tcPr>
          <w:p w14:paraId="704C1BB9" w14:textId="77777777" w:rsidR="00E27DAF" w:rsidRPr="00E27DAF" w:rsidRDefault="00E27DAF" w:rsidP="001E0232">
            <w:pPr>
              <w:autoSpaceDE w:val="0"/>
              <w:autoSpaceDN w:val="0"/>
              <w:adjustRightInd w:val="0"/>
              <w:jc w:val="center"/>
              <w:rPr>
                <w:rFonts w:eastAsia="Calibri"/>
                <w:noProof/>
                <w:color w:val="000000"/>
                <w:lang w:val="en-US"/>
              </w:rPr>
            </w:pPr>
            <w:r w:rsidRPr="00E27DAF">
              <w:rPr>
                <w:rFonts w:eastAsia="Calibri"/>
                <w:noProof/>
                <w:color w:val="000000"/>
                <w:lang w:val="en-US"/>
              </w:rPr>
              <w:t>2012</w:t>
            </w:r>
          </w:p>
        </w:tc>
        <w:tc>
          <w:tcPr>
            <w:tcW w:w="2803" w:type="dxa"/>
            <w:shd w:val="clear" w:color="auto" w:fill="auto"/>
          </w:tcPr>
          <w:p w14:paraId="32D0699D" w14:textId="77777777" w:rsidR="00E27DAF" w:rsidRPr="00E27DAF" w:rsidRDefault="00BE511C" w:rsidP="001E0232">
            <w:pPr>
              <w:autoSpaceDE w:val="0"/>
              <w:autoSpaceDN w:val="0"/>
              <w:adjustRightInd w:val="0"/>
              <w:jc w:val="center"/>
              <w:rPr>
                <w:rFonts w:eastAsia="Calibri"/>
                <w:noProof/>
                <w:color w:val="000000"/>
                <w:lang w:val="en-US"/>
              </w:rPr>
            </w:pPr>
            <w:r>
              <w:rPr>
                <w:rFonts w:eastAsia="Calibri"/>
                <w:noProof/>
                <w:color w:val="000000"/>
                <w:lang w:val="en-US"/>
              </w:rPr>
              <w:t>17</w:t>
            </w:r>
            <w:r w:rsidR="00D25A92">
              <w:rPr>
                <w:rFonts w:eastAsia="Calibri"/>
                <w:noProof/>
                <w:color w:val="000000"/>
                <w:lang w:val="en-US"/>
              </w:rPr>
              <w:t>.</w:t>
            </w:r>
            <w:r w:rsidR="00E27DAF" w:rsidRPr="00E27DAF">
              <w:rPr>
                <w:rFonts w:eastAsia="Calibri"/>
                <w:noProof/>
                <w:color w:val="000000"/>
                <w:lang w:val="en-US"/>
              </w:rPr>
              <w:t>776</w:t>
            </w:r>
          </w:p>
        </w:tc>
        <w:tc>
          <w:tcPr>
            <w:tcW w:w="2760" w:type="dxa"/>
            <w:shd w:val="clear" w:color="auto" w:fill="auto"/>
          </w:tcPr>
          <w:p w14:paraId="00708AF9" w14:textId="77777777" w:rsidR="00E27DAF" w:rsidRPr="00E27DAF" w:rsidRDefault="00BE511C" w:rsidP="001E0232">
            <w:pPr>
              <w:autoSpaceDE w:val="0"/>
              <w:autoSpaceDN w:val="0"/>
              <w:adjustRightInd w:val="0"/>
              <w:jc w:val="center"/>
              <w:rPr>
                <w:rFonts w:eastAsia="Calibri"/>
                <w:noProof/>
                <w:color w:val="000000"/>
                <w:lang w:val="en-US"/>
              </w:rPr>
            </w:pPr>
            <w:r>
              <w:rPr>
                <w:rFonts w:eastAsia="Calibri"/>
                <w:noProof/>
                <w:color w:val="000000"/>
                <w:lang w:val="en-US"/>
              </w:rPr>
              <w:t>2</w:t>
            </w:r>
            <w:r w:rsidR="00D25A92">
              <w:rPr>
                <w:rFonts w:eastAsia="Calibri"/>
                <w:noProof/>
                <w:color w:val="000000"/>
                <w:lang w:val="en-US"/>
              </w:rPr>
              <w:t>.</w:t>
            </w:r>
            <w:r w:rsidR="00E27DAF" w:rsidRPr="00E27DAF">
              <w:rPr>
                <w:rFonts w:eastAsia="Calibri"/>
                <w:noProof/>
                <w:color w:val="000000"/>
                <w:lang w:val="en-US"/>
              </w:rPr>
              <w:t>177</w:t>
            </w:r>
          </w:p>
        </w:tc>
      </w:tr>
      <w:tr w:rsidR="00E27DAF" w:rsidRPr="00E27DAF" w14:paraId="45E44838" w14:textId="77777777" w:rsidTr="00E50B22">
        <w:trPr>
          <w:trHeight w:val="261"/>
          <w:jc w:val="center"/>
        </w:trPr>
        <w:tc>
          <w:tcPr>
            <w:tcW w:w="2793" w:type="dxa"/>
            <w:shd w:val="clear" w:color="auto" w:fill="auto"/>
          </w:tcPr>
          <w:p w14:paraId="4DD82A51" w14:textId="77777777" w:rsidR="00E27DAF" w:rsidRPr="00E27DAF" w:rsidRDefault="00E27DAF" w:rsidP="001E0232">
            <w:pPr>
              <w:autoSpaceDE w:val="0"/>
              <w:autoSpaceDN w:val="0"/>
              <w:adjustRightInd w:val="0"/>
              <w:jc w:val="center"/>
              <w:rPr>
                <w:rFonts w:eastAsia="Calibri"/>
                <w:noProof/>
                <w:color w:val="000000"/>
                <w:lang w:val="en-US"/>
              </w:rPr>
            </w:pPr>
            <w:r w:rsidRPr="00E27DAF">
              <w:rPr>
                <w:rFonts w:eastAsia="Calibri"/>
                <w:noProof/>
                <w:color w:val="000000"/>
                <w:lang w:val="en-US"/>
              </w:rPr>
              <w:t>2013</w:t>
            </w:r>
          </w:p>
        </w:tc>
        <w:tc>
          <w:tcPr>
            <w:tcW w:w="2803" w:type="dxa"/>
            <w:shd w:val="clear" w:color="auto" w:fill="auto"/>
          </w:tcPr>
          <w:p w14:paraId="78DC3260" w14:textId="77777777" w:rsidR="00E27DAF" w:rsidRPr="00E27DAF" w:rsidRDefault="00BE511C" w:rsidP="001E0232">
            <w:pPr>
              <w:autoSpaceDE w:val="0"/>
              <w:autoSpaceDN w:val="0"/>
              <w:adjustRightInd w:val="0"/>
              <w:jc w:val="center"/>
              <w:rPr>
                <w:rFonts w:eastAsia="Calibri"/>
                <w:noProof/>
                <w:color w:val="000000"/>
                <w:lang w:val="en-US"/>
              </w:rPr>
            </w:pPr>
            <w:r>
              <w:rPr>
                <w:rFonts w:eastAsia="Calibri"/>
                <w:noProof/>
                <w:color w:val="000000"/>
                <w:lang w:val="en-US"/>
              </w:rPr>
              <w:t>9</w:t>
            </w:r>
            <w:r w:rsidR="00D25A92">
              <w:rPr>
                <w:rFonts w:eastAsia="Calibri"/>
                <w:noProof/>
                <w:color w:val="000000"/>
                <w:lang w:val="en-US"/>
              </w:rPr>
              <w:t>.</w:t>
            </w:r>
            <w:r w:rsidR="00E27DAF" w:rsidRPr="00E27DAF">
              <w:rPr>
                <w:rFonts w:eastAsia="Calibri"/>
                <w:noProof/>
                <w:color w:val="000000"/>
                <w:lang w:val="en-US"/>
              </w:rPr>
              <w:t>710</w:t>
            </w:r>
          </w:p>
        </w:tc>
        <w:tc>
          <w:tcPr>
            <w:tcW w:w="2760" w:type="dxa"/>
            <w:shd w:val="clear" w:color="auto" w:fill="auto"/>
          </w:tcPr>
          <w:p w14:paraId="32857B9F" w14:textId="77777777" w:rsidR="00E27DAF" w:rsidRPr="00E27DAF" w:rsidRDefault="00E27DAF" w:rsidP="001E0232">
            <w:pPr>
              <w:autoSpaceDE w:val="0"/>
              <w:autoSpaceDN w:val="0"/>
              <w:adjustRightInd w:val="0"/>
              <w:jc w:val="center"/>
              <w:rPr>
                <w:rFonts w:eastAsia="Calibri"/>
                <w:noProof/>
                <w:color w:val="000000"/>
                <w:lang w:val="en-US"/>
              </w:rPr>
            </w:pPr>
            <w:r w:rsidRPr="00E27DAF">
              <w:rPr>
                <w:rFonts w:eastAsia="Calibri"/>
                <w:noProof/>
                <w:color w:val="000000"/>
                <w:lang w:val="en-US"/>
              </w:rPr>
              <w:t>585</w:t>
            </w:r>
          </w:p>
        </w:tc>
      </w:tr>
      <w:tr w:rsidR="00E56119" w:rsidRPr="00E27DAF" w14:paraId="56610A0E" w14:textId="77777777" w:rsidTr="00E50B22">
        <w:trPr>
          <w:trHeight w:val="261"/>
          <w:jc w:val="center"/>
        </w:trPr>
        <w:tc>
          <w:tcPr>
            <w:tcW w:w="2793" w:type="dxa"/>
            <w:shd w:val="clear" w:color="auto" w:fill="auto"/>
          </w:tcPr>
          <w:p w14:paraId="61B374CB" w14:textId="77777777" w:rsidR="00E56119" w:rsidRPr="00E27DAF" w:rsidRDefault="00E56119" w:rsidP="001E0232">
            <w:pPr>
              <w:autoSpaceDE w:val="0"/>
              <w:autoSpaceDN w:val="0"/>
              <w:adjustRightInd w:val="0"/>
              <w:jc w:val="center"/>
              <w:rPr>
                <w:rFonts w:eastAsia="Calibri"/>
                <w:noProof/>
                <w:color w:val="000000"/>
                <w:lang w:val="en-US"/>
              </w:rPr>
            </w:pPr>
            <w:r>
              <w:rPr>
                <w:rFonts w:eastAsia="Calibri"/>
                <w:noProof/>
                <w:color w:val="000000"/>
                <w:lang w:val="en-US"/>
              </w:rPr>
              <w:t>2014</w:t>
            </w:r>
          </w:p>
        </w:tc>
        <w:tc>
          <w:tcPr>
            <w:tcW w:w="2803" w:type="dxa"/>
            <w:shd w:val="clear" w:color="auto" w:fill="auto"/>
          </w:tcPr>
          <w:p w14:paraId="3C947187" w14:textId="77777777" w:rsidR="00E56119" w:rsidRPr="00E27DAF" w:rsidRDefault="00BE511C" w:rsidP="001E0232">
            <w:pPr>
              <w:autoSpaceDE w:val="0"/>
              <w:autoSpaceDN w:val="0"/>
              <w:adjustRightInd w:val="0"/>
              <w:jc w:val="center"/>
              <w:rPr>
                <w:rFonts w:eastAsia="Calibri"/>
                <w:noProof/>
                <w:color w:val="000000"/>
                <w:lang w:val="en-US"/>
              </w:rPr>
            </w:pPr>
            <w:r>
              <w:rPr>
                <w:rFonts w:eastAsia="Calibri"/>
                <w:noProof/>
                <w:color w:val="000000"/>
                <w:lang w:val="en-US"/>
              </w:rPr>
              <w:t>7</w:t>
            </w:r>
            <w:r w:rsidR="00D25A92">
              <w:rPr>
                <w:rFonts w:eastAsia="Calibri"/>
                <w:noProof/>
                <w:color w:val="000000"/>
                <w:lang w:val="en-US"/>
              </w:rPr>
              <w:t>.</w:t>
            </w:r>
            <w:r w:rsidR="00496A86">
              <w:rPr>
                <w:rFonts w:eastAsia="Calibri"/>
                <w:noProof/>
                <w:color w:val="000000"/>
                <w:lang w:val="en-US"/>
              </w:rPr>
              <w:t>553</w:t>
            </w:r>
          </w:p>
        </w:tc>
        <w:tc>
          <w:tcPr>
            <w:tcW w:w="2760" w:type="dxa"/>
            <w:shd w:val="clear" w:color="auto" w:fill="auto"/>
          </w:tcPr>
          <w:p w14:paraId="25D42375" w14:textId="77777777" w:rsidR="00E56119" w:rsidRPr="00E27DAF" w:rsidRDefault="005552D3" w:rsidP="001E0232">
            <w:pPr>
              <w:autoSpaceDE w:val="0"/>
              <w:autoSpaceDN w:val="0"/>
              <w:adjustRightInd w:val="0"/>
              <w:jc w:val="center"/>
              <w:rPr>
                <w:rFonts w:eastAsia="Calibri"/>
                <w:noProof/>
                <w:color w:val="000000"/>
                <w:lang w:val="en-US"/>
              </w:rPr>
            </w:pPr>
            <w:r>
              <w:rPr>
                <w:rFonts w:eastAsia="Calibri"/>
                <w:noProof/>
                <w:color w:val="000000"/>
                <w:lang w:val="en-US"/>
              </w:rPr>
              <w:t>1</w:t>
            </w:r>
            <w:r w:rsidR="00D25A92">
              <w:rPr>
                <w:rFonts w:eastAsia="Calibri"/>
                <w:noProof/>
                <w:color w:val="000000"/>
                <w:lang w:val="en-US"/>
              </w:rPr>
              <w:t>.</w:t>
            </w:r>
            <w:r>
              <w:rPr>
                <w:rFonts w:eastAsia="Calibri"/>
                <w:noProof/>
                <w:color w:val="000000"/>
                <w:lang w:val="en-US"/>
              </w:rPr>
              <w:t>012</w:t>
            </w:r>
          </w:p>
        </w:tc>
      </w:tr>
      <w:tr w:rsidR="00496A86" w:rsidRPr="00E27DAF" w14:paraId="05A0C845" w14:textId="77777777" w:rsidTr="00E50B22">
        <w:trPr>
          <w:trHeight w:val="261"/>
          <w:jc w:val="center"/>
        </w:trPr>
        <w:tc>
          <w:tcPr>
            <w:tcW w:w="2793" w:type="dxa"/>
            <w:shd w:val="clear" w:color="auto" w:fill="auto"/>
          </w:tcPr>
          <w:p w14:paraId="63CBB105" w14:textId="77777777" w:rsidR="00496A86" w:rsidRPr="00E27DAF" w:rsidRDefault="00496A86" w:rsidP="00496A86">
            <w:pPr>
              <w:autoSpaceDE w:val="0"/>
              <w:autoSpaceDN w:val="0"/>
              <w:adjustRightInd w:val="0"/>
              <w:jc w:val="center"/>
              <w:rPr>
                <w:rFonts w:eastAsia="Calibri"/>
                <w:noProof/>
                <w:color w:val="000000"/>
                <w:lang w:val="en-US"/>
              </w:rPr>
            </w:pPr>
            <w:r>
              <w:rPr>
                <w:rFonts w:eastAsia="Calibri"/>
                <w:noProof/>
                <w:color w:val="000000"/>
                <w:lang w:val="en-US"/>
              </w:rPr>
              <w:t>2015</w:t>
            </w:r>
          </w:p>
        </w:tc>
        <w:tc>
          <w:tcPr>
            <w:tcW w:w="2803" w:type="dxa"/>
          </w:tcPr>
          <w:p w14:paraId="18530946" w14:textId="77777777" w:rsidR="00496A86" w:rsidRPr="006C5FCD" w:rsidRDefault="00BE511C" w:rsidP="00496A86">
            <w:pPr>
              <w:jc w:val="center"/>
              <w:rPr>
                <w:rFonts w:eastAsia="Calibri"/>
                <w:noProof/>
              </w:rPr>
            </w:pPr>
            <w:r w:rsidRPr="006C5FCD">
              <w:rPr>
                <w:rFonts w:eastAsia="Calibri"/>
                <w:noProof/>
              </w:rPr>
              <w:t>12</w:t>
            </w:r>
            <w:r w:rsidR="00D25A92">
              <w:rPr>
                <w:rFonts w:eastAsia="Calibri"/>
                <w:noProof/>
              </w:rPr>
              <w:t>.</w:t>
            </w:r>
            <w:r w:rsidR="00496A86" w:rsidRPr="006C5FCD">
              <w:rPr>
                <w:rFonts w:eastAsia="Calibri"/>
                <w:noProof/>
              </w:rPr>
              <w:t>684</w:t>
            </w:r>
          </w:p>
        </w:tc>
        <w:tc>
          <w:tcPr>
            <w:tcW w:w="2760" w:type="dxa"/>
            <w:shd w:val="clear" w:color="auto" w:fill="auto"/>
          </w:tcPr>
          <w:p w14:paraId="449790F4" w14:textId="77777777" w:rsidR="00496A86" w:rsidRPr="00E27DAF" w:rsidRDefault="005552D3" w:rsidP="00496A86">
            <w:pPr>
              <w:autoSpaceDE w:val="0"/>
              <w:autoSpaceDN w:val="0"/>
              <w:adjustRightInd w:val="0"/>
              <w:jc w:val="center"/>
              <w:rPr>
                <w:rFonts w:eastAsia="Calibri"/>
                <w:noProof/>
                <w:color w:val="000000"/>
                <w:lang w:val="en-US"/>
              </w:rPr>
            </w:pPr>
            <w:r>
              <w:rPr>
                <w:rFonts w:eastAsia="Calibri"/>
                <w:noProof/>
                <w:color w:val="000000"/>
                <w:lang w:val="en-US"/>
              </w:rPr>
              <w:t>1</w:t>
            </w:r>
            <w:r w:rsidR="00D25A92">
              <w:rPr>
                <w:rFonts w:eastAsia="Calibri"/>
                <w:noProof/>
                <w:color w:val="000000"/>
                <w:lang w:val="en-US"/>
              </w:rPr>
              <w:t>.</w:t>
            </w:r>
            <w:r>
              <w:rPr>
                <w:rFonts w:eastAsia="Calibri"/>
                <w:noProof/>
                <w:color w:val="000000"/>
                <w:lang w:val="en-US"/>
              </w:rPr>
              <w:t>460</w:t>
            </w:r>
          </w:p>
        </w:tc>
      </w:tr>
      <w:tr w:rsidR="00496A86" w:rsidRPr="00E27DAF" w14:paraId="3C0ED603" w14:textId="77777777" w:rsidTr="00E50B22">
        <w:trPr>
          <w:trHeight w:val="261"/>
          <w:jc w:val="center"/>
        </w:trPr>
        <w:tc>
          <w:tcPr>
            <w:tcW w:w="2793" w:type="dxa"/>
            <w:shd w:val="clear" w:color="auto" w:fill="auto"/>
          </w:tcPr>
          <w:p w14:paraId="042FBA90" w14:textId="77777777" w:rsidR="00496A86" w:rsidRPr="00E27DAF" w:rsidRDefault="00496A86" w:rsidP="00496A86">
            <w:pPr>
              <w:autoSpaceDE w:val="0"/>
              <w:autoSpaceDN w:val="0"/>
              <w:adjustRightInd w:val="0"/>
              <w:jc w:val="center"/>
              <w:rPr>
                <w:rFonts w:eastAsia="Calibri"/>
                <w:noProof/>
                <w:color w:val="000000"/>
                <w:lang w:val="en-US"/>
              </w:rPr>
            </w:pPr>
            <w:r>
              <w:rPr>
                <w:rFonts w:eastAsia="Calibri"/>
                <w:noProof/>
                <w:color w:val="000000"/>
                <w:lang w:val="en-US"/>
              </w:rPr>
              <w:t>2016</w:t>
            </w:r>
          </w:p>
        </w:tc>
        <w:tc>
          <w:tcPr>
            <w:tcW w:w="2803" w:type="dxa"/>
          </w:tcPr>
          <w:p w14:paraId="3614E255" w14:textId="77777777" w:rsidR="00496A86" w:rsidRPr="006C5FCD" w:rsidRDefault="00BE511C" w:rsidP="00496A86">
            <w:pPr>
              <w:jc w:val="center"/>
              <w:rPr>
                <w:rFonts w:eastAsia="Calibri"/>
                <w:noProof/>
              </w:rPr>
            </w:pPr>
            <w:r w:rsidRPr="006C5FCD">
              <w:rPr>
                <w:rFonts w:eastAsia="Calibri"/>
                <w:noProof/>
              </w:rPr>
              <w:t>12</w:t>
            </w:r>
            <w:r w:rsidR="00D25A92">
              <w:rPr>
                <w:rFonts w:eastAsia="Calibri"/>
                <w:noProof/>
              </w:rPr>
              <w:t>.</w:t>
            </w:r>
            <w:r w:rsidR="005552D3" w:rsidRPr="006C5FCD">
              <w:rPr>
                <w:rFonts w:eastAsia="Calibri"/>
                <w:noProof/>
              </w:rPr>
              <w:t>242</w:t>
            </w:r>
          </w:p>
        </w:tc>
        <w:tc>
          <w:tcPr>
            <w:tcW w:w="2760" w:type="dxa"/>
            <w:shd w:val="clear" w:color="auto" w:fill="auto"/>
          </w:tcPr>
          <w:p w14:paraId="5A3B9D4F" w14:textId="77777777" w:rsidR="00496A86" w:rsidRPr="00E27DAF" w:rsidRDefault="00BE511C" w:rsidP="00496A86">
            <w:pPr>
              <w:autoSpaceDE w:val="0"/>
              <w:autoSpaceDN w:val="0"/>
              <w:adjustRightInd w:val="0"/>
              <w:jc w:val="center"/>
              <w:rPr>
                <w:rFonts w:eastAsia="Calibri"/>
                <w:noProof/>
                <w:color w:val="000000"/>
                <w:lang w:val="en-US"/>
              </w:rPr>
            </w:pPr>
            <w:r>
              <w:rPr>
                <w:rFonts w:eastAsia="Calibri"/>
                <w:noProof/>
                <w:color w:val="000000"/>
                <w:lang w:val="en-US"/>
              </w:rPr>
              <w:t>1</w:t>
            </w:r>
            <w:r w:rsidR="00D25A92">
              <w:rPr>
                <w:rFonts w:eastAsia="Calibri"/>
                <w:noProof/>
                <w:color w:val="000000"/>
                <w:lang w:val="en-US"/>
              </w:rPr>
              <w:t>.</w:t>
            </w:r>
            <w:r>
              <w:rPr>
                <w:rFonts w:eastAsia="Calibri"/>
                <w:noProof/>
                <w:color w:val="000000"/>
                <w:lang w:val="en-US"/>
              </w:rPr>
              <w:t>134</w:t>
            </w:r>
          </w:p>
        </w:tc>
      </w:tr>
      <w:tr w:rsidR="00D25A92" w:rsidRPr="00E27DAF" w14:paraId="51FFFE94" w14:textId="77777777" w:rsidTr="00E50B22">
        <w:trPr>
          <w:trHeight w:val="261"/>
          <w:jc w:val="center"/>
        </w:trPr>
        <w:tc>
          <w:tcPr>
            <w:tcW w:w="2793" w:type="dxa"/>
            <w:shd w:val="clear" w:color="auto" w:fill="auto"/>
          </w:tcPr>
          <w:p w14:paraId="203503AA" w14:textId="77777777" w:rsidR="00D25A92" w:rsidRDefault="00D25A92" w:rsidP="00496A86">
            <w:pPr>
              <w:autoSpaceDE w:val="0"/>
              <w:autoSpaceDN w:val="0"/>
              <w:adjustRightInd w:val="0"/>
              <w:jc w:val="center"/>
              <w:rPr>
                <w:rFonts w:eastAsia="Calibri"/>
                <w:noProof/>
                <w:color w:val="000000"/>
                <w:lang w:val="en-US"/>
              </w:rPr>
            </w:pPr>
            <w:r>
              <w:rPr>
                <w:rFonts w:eastAsia="Calibri"/>
                <w:noProof/>
                <w:color w:val="000000"/>
                <w:lang w:val="en-US"/>
              </w:rPr>
              <w:t>2017</w:t>
            </w:r>
          </w:p>
        </w:tc>
        <w:tc>
          <w:tcPr>
            <w:tcW w:w="2803" w:type="dxa"/>
          </w:tcPr>
          <w:p w14:paraId="2CDA4AAE" w14:textId="77777777" w:rsidR="00D25A92" w:rsidRPr="006C5FCD" w:rsidRDefault="00D25A92" w:rsidP="00496A86">
            <w:pPr>
              <w:jc w:val="center"/>
              <w:rPr>
                <w:rFonts w:eastAsia="Calibri"/>
                <w:noProof/>
              </w:rPr>
            </w:pPr>
            <w:r>
              <w:rPr>
                <w:rFonts w:eastAsia="Calibri"/>
                <w:noProof/>
              </w:rPr>
              <w:t>17.120</w:t>
            </w:r>
          </w:p>
        </w:tc>
        <w:tc>
          <w:tcPr>
            <w:tcW w:w="2760" w:type="dxa"/>
            <w:shd w:val="clear" w:color="auto" w:fill="auto"/>
          </w:tcPr>
          <w:p w14:paraId="4D6FB859" w14:textId="77777777" w:rsidR="00D25A92" w:rsidRDefault="00D25A92" w:rsidP="00496A86">
            <w:pPr>
              <w:autoSpaceDE w:val="0"/>
              <w:autoSpaceDN w:val="0"/>
              <w:adjustRightInd w:val="0"/>
              <w:jc w:val="center"/>
              <w:rPr>
                <w:rFonts w:eastAsia="Calibri"/>
                <w:noProof/>
                <w:color w:val="000000"/>
                <w:lang w:val="en-US"/>
              </w:rPr>
            </w:pPr>
            <w:r>
              <w:rPr>
                <w:rFonts w:eastAsia="Calibri"/>
                <w:noProof/>
                <w:color w:val="000000"/>
                <w:lang w:val="en-US"/>
              </w:rPr>
              <w:t>1.130</w:t>
            </w:r>
          </w:p>
        </w:tc>
      </w:tr>
      <w:tr w:rsidR="00D25A92" w:rsidRPr="00E27DAF" w14:paraId="00B8FF64" w14:textId="77777777" w:rsidTr="00E50B22">
        <w:trPr>
          <w:trHeight w:val="261"/>
          <w:jc w:val="center"/>
        </w:trPr>
        <w:tc>
          <w:tcPr>
            <w:tcW w:w="2793" w:type="dxa"/>
            <w:shd w:val="clear" w:color="auto" w:fill="auto"/>
          </w:tcPr>
          <w:p w14:paraId="64D66235" w14:textId="77777777" w:rsidR="00D25A92" w:rsidRDefault="00D25A92" w:rsidP="00496A86">
            <w:pPr>
              <w:autoSpaceDE w:val="0"/>
              <w:autoSpaceDN w:val="0"/>
              <w:adjustRightInd w:val="0"/>
              <w:jc w:val="center"/>
              <w:rPr>
                <w:rFonts w:eastAsia="Calibri"/>
                <w:noProof/>
                <w:color w:val="000000"/>
                <w:lang w:val="en-US"/>
              </w:rPr>
            </w:pPr>
            <w:r>
              <w:rPr>
                <w:rFonts w:eastAsia="Calibri"/>
                <w:noProof/>
                <w:color w:val="000000"/>
                <w:lang w:val="en-US"/>
              </w:rPr>
              <w:t>2018</w:t>
            </w:r>
          </w:p>
        </w:tc>
        <w:tc>
          <w:tcPr>
            <w:tcW w:w="2803" w:type="dxa"/>
          </w:tcPr>
          <w:p w14:paraId="0F82816B" w14:textId="77777777" w:rsidR="00D25A92" w:rsidRPr="006C5FCD" w:rsidRDefault="00D25A92" w:rsidP="00496A86">
            <w:pPr>
              <w:jc w:val="center"/>
              <w:rPr>
                <w:rFonts w:eastAsia="Calibri"/>
                <w:noProof/>
              </w:rPr>
            </w:pPr>
            <w:r>
              <w:rPr>
                <w:rFonts w:eastAsia="Calibri"/>
                <w:noProof/>
              </w:rPr>
              <w:t>14.200</w:t>
            </w:r>
          </w:p>
        </w:tc>
        <w:tc>
          <w:tcPr>
            <w:tcW w:w="2760" w:type="dxa"/>
            <w:shd w:val="clear" w:color="auto" w:fill="auto"/>
          </w:tcPr>
          <w:p w14:paraId="1CABAA82" w14:textId="77777777" w:rsidR="00D25A92" w:rsidRDefault="00D25A92" w:rsidP="00496A86">
            <w:pPr>
              <w:autoSpaceDE w:val="0"/>
              <w:autoSpaceDN w:val="0"/>
              <w:adjustRightInd w:val="0"/>
              <w:jc w:val="center"/>
              <w:rPr>
                <w:rFonts w:eastAsia="Calibri"/>
                <w:noProof/>
                <w:color w:val="000000"/>
                <w:lang w:val="en-US"/>
              </w:rPr>
            </w:pPr>
            <w:r>
              <w:rPr>
                <w:rFonts w:eastAsia="Calibri"/>
                <w:noProof/>
                <w:color w:val="000000"/>
                <w:lang w:val="en-US"/>
              </w:rPr>
              <w:t>2.030</w:t>
            </w:r>
          </w:p>
        </w:tc>
      </w:tr>
    </w:tbl>
    <w:p w14:paraId="542A61B7" w14:textId="77777777" w:rsidR="00E27DAF" w:rsidRDefault="00E27DAF" w:rsidP="00361804">
      <w:pPr>
        <w:tabs>
          <w:tab w:val="left" w:pos="567"/>
          <w:tab w:val="left" w:pos="1276"/>
        </w:tabs>
        <w:spacing w:after="200"/>
        <w:rPr>
          <w:lang w:val="pl-PL"/>
        </w:rPr>
      </w:pPr>
    </w:p>
    <w:p w14:paraId="78F380C5" w14:textId="77777777" w:rsidR="00AD06F6" w:rsidRPr="00AD06F6" w:rsidRDefault="00B930E4" w:rsidP="00BE511C">
      <w:pPr>
        <w:pStyle w:val="ListParagraph"/>
        <w:spacing w:before="0" w:line="240" w:lineRule="auto"/>
        <w:ind w:left="0"/>
        <w:rPr>
          <w:szCs w:val="24"/>
          <w:lang w:val="pt-BR"/>
        </w:rPr>
      </w:pPr>
      <w:r w:rsidRPr="00BE511C">
        <w:rPr>
          <w:szCs w:val="24"/>
          <w:lang w:val="pt-BR"/>
        </w:rPr>
        <w:t>Voda iz bunara koristi se u sistemu hidrantske mreže, iz razloga</w:t>
      </w:r>
      <w:r w:rsidR="00C44F89" w:rsidRPr="00BE511C">
        <w:rPr>
          <w:szCs w:val="24"/>
          <w:lang w:val="pt-BR"/>
        </w:rPr>
        <w:t xml:space="preserve"> nedovoljnog pritiska u vodovodnoj mr</w:t>
      </w:r>
      <w:r w:rsidR="00F5352E" w:rsidRPr="00BE511C">
        <w:rPr>
          <w:szCs w:val="24"/>
          <w:lang w:val="pt-BR"/>
        </w:rPr>
        <w:t xml:space="preserve">eži, koji garantuje protok od </w:t>
      </w:r>
      <w:r w:rsidR="00C44F89" w:rsidRPr="00BE511C">
        <w:rPr>
          <w:szCs w:val="24"/>
          <w:lang w:val="pt-BR"/>
        </w:rPr>
        <w:t>3</w:t>
      </w:r>
      <w:r w:rsidR="00F5352E" w:rsidRPr="00BE511C">
        <w:rPr>
          <w:szCs w:val="24"/>
          <w:lang w:val="pt-BR"/>
        </w:rPr>
        <w:t>0</w:t>
      </w:r>
      <w:r w:rsidR="00C44F89" w:rsidRPr="00BE511C">
        <w:rPr>
          <w:szCs w:val="24"/>
          <w:lang w:val="pt-BR"/>
        </w:rPr>
        <w:t xml:space="preserve"> l/s</w:t>
      </w:r>
      <w:r w:rsidRPr="00BE511C">
        <w:rPr>
          <w:szCs w:val="24"/>
          <w:lang w:val="pt-BR"/>
        </w:rPr>
        <w:t xml:space="preserve"> </w:t>
      </w:r>
      <w:r w:rsidR="00C44F89" w:rsidRPr="00BE511C">
        <w:rPr>
          <w:szCs w:val="24"/>
          <w:lang w:val="pt-BR"/>
        </w:rPr>
        <w:t>a za ispravno funkcionisanje proptivpožarne zaštite u fabrici</w:t>
      </w:r>
      <w:r w:rsidR="00804E94" w:rsidRPr="00BE511C">
        <w:rPr>
          <w:szCs w:val="24"/>
          <w:lang w:val="pt-BR"/>
        </w:rPr>
        <w:t xml:space="preserve"> kao i u </w:t>
      </w:r>
      <w:r w:rsidR="00BE511C" w:rsidRPr="00BE511C">
        <w:rPr>
          <w:szCs w:val="24"/>
          <w:lang w:val="pt-BR"/>
        </w:rPr>
        <w:t>tehnološkom procesu, postavljen je baj-pas tako da se registruje pad pritiska  i pokreće pumpa koja dovodi bunarsku vodu u sistem tako da se ostvari zahtev za minimalnim protokom.</w:t>
      </w:r>
    </w:p>
    <w:p w14:paraId="30A00253" w14:textId="77777777" w:rsidR="009B6856" w:rsidRDefault="00AD06F6" w:rsidP="00F85794">
      <w:pPr>
        <w:pStyle w:val="NoSpacing"/>
        <w:spacing w:before="0" w:line="240" w:lineRule="auto"/>
        <w:ind w:left="0" w:firstLine="567"/>
        <w:rPr>
          <w:rFonts w:ascii="Times New Roman" w:hAnsi="Times New Roman"/>
          <w:sz w:val="24"/>
          <w:szCs w:val="24"/>
          <w:lang w:val="pt-BR"/>
        </w:rPr>
      </w:pPr>
      <w:r w:rsidRPr="00AD06F6">
        <w:rPr>
          <w:rFonts w:ascii="Times New Roman" w:hAnsi="Times New Roman"/>
        </w:rPr>
        <w:tab/>
      </w:r>
      <w:r w:rsidRPr="00AD06F6">
        <w:rPr>
          <w:rFonts w:ascii="Times New Roman" w:hAnsi="Times New Roman"/>
          <w:sz w:val="24"/>
          <w:szCs w:val="24"/>
          <w:lang w:val="pt-BR"/>
        </w:rPr>
        <w:t>U tehnološkom procesu najveća količina vode potrebna je za procese emajliranja i lakiranja, u fazi predobrade. Najveći potrošači su pripremne kade gde se voda koristi za pripremu rastvora i z</w:t>
      </w:r>
      <w:r w:rsidR="00F5352E">
        <w:rPr>
          <w:rFonts w:ascii="Times New Roman" w:hAnsi="Times New Roman"/>
          <w:sz w:val="24"/>
          <w:szCs w:val="24"/>
          <w:lang w:val="pt-BR"/>
        </w:rPr>
        <w:t>a protočna ispiranja. U tabeli</w:t>
      </w:r>
      <w:r w:rsidRPr="00AD06F6">
        <w:rPr>
          <w:rFonts w:ascii="Times New Roman" w:hAnsi="Times New Roman"/>
          <w:sz w:val="24"/>
          <w:szCs w:val="24"/>
          <w:lang w:val="pt-BR"/>
        </w:rPr>
        <w:t xml:space="preserve"> </w:t>
      </w:r>
      <w:r w:rsidR="00BE511C">
        <w:rPr>
          <w:rFonts w:ascii="Times New Roman" w:hAnsi="Times New Roman"/>
          <w:sz w:val="24"/>
          <w:szCs w:val="24"/>
          <w:lang w:val="pt-BR"/>
        </w:rPr>
        <w:t>6</w:t>
      </w:r>
      <w:r w:rsidR="00F5352E">
        <w:rPr>
          <w:rFonts w:ascii="Times New Roman" w:hAnsi="Times New Roman"/>
          <w:sz w:val="24"/>
          <w:szCs w:val="24"/>
          <w:lang w:val="pt-BR"/>
        </w:rPr>
        <w:t xml:space="preserve"> </w:t>
      </w:r>
      <w:r w:rsidRPr="00AD06F6">
        <w:rPr>
          <w:rFonts w:ascii="Times New Roman" w:hAnsi="Times New Roman"/>
          <w:sz w:val="24"/>
          <w:szCs w:val="24"/>
          <w:lang w:val="pt-BR"/>
        </w:rPr>
        <w:t>dat je prikaz potrebne količine vode u fazama emajliranja i lak</w:t>
      </w:r>
      <w:r>
        <w:rPr>
          <w:rFonts w:ascii="Times New Roman" w:hAnsi="Times New Roman"/>
          <w:sz w:val="24"/>
          <w:szCs w:val="24"/>
          <w:lang w:val="pt-BR"/>
        </w:rPr>
        <w:t>irnice na osnovu zapremina kada.</w:t>
      </w:r>
    </w:p>
    <w:p w14:paraId="0585EE44" w14:textId="77777777" w:rsidR="00D25A92" w:rsidRDefault="00AD06F6" w:rsidP="00BE511C">
      <w:pPr>
        <w:ind w:firstLine="567"/>
        <w:jc w:val="both"/>
      </w:pPr>
      <w:r>
        <w:rPr>
          <w:lang w:val="pt-BR"/>
        </w:rPr>
        <w:t xml:space="preserve"> </w:t>
      </w:r>
      <w:r w:rsidR="00FF4CD8">
        <w:t>Zaštita</w:t>
      </w:r>
      <w:r w:rsidR="00FF4CD8">
        <w:rPr>
          <w:sz w:val="18"/>
        </w:rPr>
        <w:t xml:space="preserve"> </w:t>
      </w:r>
      <w:r w:rsidR="00FF4CD8" w:rsidRPr="007F018B">
        <w:t xml:space="preserve">voda sprovodi se primenom mera </w:t>
      </w:r>
      <w:r w:rsidR="00FF4CD8">
        <w:t xml:space="preserve">kontrolnog i </w:t>
      </w:r>
      <w:r w:rsidR="00FF4CD8" w:rsidRPr="007F018B">
        <w:t>sistematskog praćenj</w:t>
      </w:r>
      <w:r w:rsidR="00FF4CD8">
        <w:t>a</w:t>
      </w:r>
      <w:r w:rsidR="00FF4CD8">
        <w:rPr>
          <w:sz w:val="18"/>
        </w:rPr>
        <w:t xml:space="preserve"> </w:t>
      </w:r>
      <w:r w:rsidR="00FF4CD8">
        <w:t xml:space="preserve">kvaliteta voda, promenom i prilagođavanjem tehnoloških procesa u kojima nastaju otpadne vode,  u cilju dostizanja boljeg kvaliteta vode na izlazu iz taložnika. </w:t>
      </w:r>
    </w:p>
    <w:p w14:paraId="7E125E72" w14:textId="77777777" w:rsidR="00FF4CD8" w:rsidRDefault="00FF4CD8" w:rsidP="00BE511C">
      <w:pPr>
        <w:ind w:firstLine="567"/>
        <w:jc w:val="both"/>
      </w:pPr>
      <w:r>
        <w:lastRenderedPageBreak/>
        <w:t xml:space="preserve">Dugoročni plan održavanja kvaliteta otpadne vode propisan je u </w:t>
      </w:r>
      <w:r w:rsidR="00E56119">
        <w:t>vodnim aktima, koje je fabrika Gorenje Tiki</w:t>
      </w:r>
      <w:r>
        <w:t xml:space="preserve"> d. o. o. u obavezi pribavljanja jer spada u industrijske objekte čije se otpadne vode ispuštaju u površinske vode ili javnu kanalizaciju, kao i zbog posedovanja postrojenja za prečišćav</w:t>
      </w:r>
      <w:r w:rsidR="00BE511C">
        <w:t>anje i ispuštanje otpadnih voda.</w:t>
      </w:r>
    </w:p>
    <w:p w14:paraId="21BE4103" w14:textId="77777777" w:rsidR="00D73111" w:rsidRDefault="00D73111" w:rsidP="00455E3B">
      <w:pPr>
        <w:jc w:val="both"/>
      </w:pPr>
    </w:p>
    <w:p w14:paraId="1AD0E4D6" w14:textId="77777777" w:rsidR="003677AD" w:rsidRPr="00BE511C" w:rsidRDefault="003677AD" w:rsidP="00455E3B">
      <w:pPr>
        <w:jc w:val="both"/>
      </w:pPr>
    </w:p>
    <w:p w14:paraId="5AE7A9ED" w14:textId="77777777" w:rsidR="00576CBA" w:rsidRDefault="00576CBA" w:rsidP="00576CBA">
      <w:pPr>
        <w:pStyle w:val="NoSpacing"/>
        <w:spacing w:before="0" w:line="240" w:lineRule="auto"/>
        <w:ind w:left="0" w:firstLine="0"/>
        <w:rPr>
          <w:rFonts w:ascii="Times New Roman" w:hAnsi="Times New Roman"/>
          <w:sz w:val="24"/>
          <w:lang w:val="sr-Latn-CS"/>
        </w:rPr>
      </w:pPr>
      <w:r w:rsidRPr="00455E3B">
        <w:rPr>
          <w:rFonts w:ascii="Times New Roman" w:hAnsi="Times New Roman"/>
          <w:b/>
          <w:sz w:val="24"/>
          <w:lang w:val="pt-BR"/>
        </w:rPr>
        <w:t>Tabela</w:t>
      </w:r>
      <w:r w:rsidR="00A612EE" w:rsidRPr="00455E3B">
        <w:rPr>
          <w:rFonts w:ascii="Times New Roman" w:hAnsi="Times New Roman"/>
          <w:b/>
          <w:sz w:val="24"/>
          <w:lang w:val="pt-BR"/>
        </w:rPr>
        <w:t xml:space="preserve"> </w:t>
      </w:r>
      <w:r w:rsidR="00BE511C" w:rsidRPr="00455E3B">
        <w:rPr>
          <w:rFonts w:ascii="Times New Roman" w:hAnsi="Times New Roman"/>
          <w:b/>
          <w:sz w:val="24"/>
          <w:lang w:val="pt-BR"/>
        </w:rPr>
        <w:t>6</w:t>
      </w:r>
      <w:r w:rsidR="00A612EE" w:rsidRPr="00455E3B">
        <w:rPr>
          <w:rFonts w:ascii="Times New Roman" w:hAnsi="Times New Roman"/>
          <w:sz w:val="24"/>
          <w:lang w:val="pt-BR"/>
        </w:rPr>
        <w:t>.</w:t>
      </w:r>
      <w:r w:rsidRPr="00455E3B">
        <w:rPr>
          <w:sz w:val="24"/>
          <w:lang w:val="sr-Latn-CS"/>
        </w:rPr>
        <w:t xml:space="preserve"> </w:t>
      </w:r>
      <w:r w:rsidRPr="00455E3B">
        <w:rPr>
          <w:rFonts w:ascii="Times New Roman" w:hAnsi="Times New Roman"/>
          <w:sz w:val="24"/>
          <w:lang w:val="sr-Latn-CS"/>
        </w:rPr>
        <w:t xml:space="preserve">Prikaz </w:t>
      </w:r>
      <w:r w:rsidR="00442ABC" w:rsidRPr="00455E3B">
        <w:rPr>
          <w:rFonts w:ascii="Times New Roman" w:hAnsi="Times New Roman"/>
          <w:sz w:val="24"/>
          <w:lang w:val="sr-Latn-CS"/>
        </w:rPr>
        <w:t>potrebne količine vode na linijama</w:t>
      </w:r>
      <w:r w:rsidRPr="00455E3B">
        <w:rPr>
          <w:rFonts w:ascii="Times New Roman" w:hAnsi="Times New Roman"/>
          <w:sz w:val="24"/>
          <w:lang w:val="sr-Latn-CS"/>
        </w:rPr>
        <w:t xml:space="preserve"> za hemijsku predobradu</w:t>
      </w:r>
      <w:r w:rsidR="008D1BB2" w:rsidRPr="00455E3B">
        <w:rPr>
          <w:rFonts w:ascii="Times New Roman" w:hAnsi="Times New Roman"/>
          <w:sz w:val="24"/>
          <w:lang w:val="sr-Latn-CS"/>
        </w:rPr>
        <w:t xml:space="preserve"> </w:t>
      </w:r>
    </w:p>
    <w:p w14:paraId="046ECE2E" w14:textId="77777777" w:rsidR="00455E3B" w:rsidRPr="00455E3B" w:rsidRDefault="00455E3B" w:rsidP="00576CBA">
      <w:pPr>
        <w:pStyle w:val="NoSpacing"/>
        <w:spacing w:before="0" w:line="240" w:lineRule="auto"/>
        <w:ind w:left="0" w:firstLine="0"/>
        <w:rPr>
          <w:rFonts w:ascii="Times New Roman" w:hAnsi="Times New Roman"/>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7"/>
        <w:gridCol w:w="5367"/>
        <w:gridCol w:w="2204"/>
      </w:tblGrid>
      <w:tr w:rsidR="00F5352E" w:rsidRPr="00A56ED3" w14:paraId="5508D6E9" w14:textId="77777777" w:rsidTr="00590AD1">
        <w:trPr>
          <w:trHeight w:val="300"/>
          <w:jc w:val="center"/>
        </w:trPr>
        <w:tc>
          <w:tcPr>
            <w:tcW w:w="9288" w:type="dxa"/>
            <w:gridSpan w:val="4"/>
            <w:shd w:val="clear" w:color="auto" w:fill="auto"/>
          </w:tcPr>
          <w:p w14:paraId="29E86F76" w14:textId="77777777" w:rsidR="00F5352E" w:rsidRPr="00A56ED3" w:rsidRDefault="00F5352E" w:rsidP="00A56ED3">
            <w:pPr>
              <w:jc w:val="center"/>
              <w:rPr>
                <w:rFonts w:eastAsia="Calibri"/>
                <w:b/>
                <w:lang w:val="sr-Latn-CS"/>
              </w:rPr>
            </w:pPr>
            <w:r w:rsidRPr="00A56ED3">
              <w:rPr>
                <w:rFonts w:eastAsia="Calibri"/>
                <w:i/>
                <w:iCs/>
                <w:w w:val="105"/>
                <w:sz w:val="22"/>
                <w:szCs w:val="22"/>
                <w:lang w:val="sl-SI" w:eastAsia="nb-NO"/>
              </w:rPr>
              <w:t>Linija za hemijsku predobradu(stara, veća) na emajlirnici</w:t>
            </w:r>
            <w:r w:rsidR="00F07EF5" w:rsidRPr="00A56ED3">
              <w:rPr>
                <w:rFonts w:eastAsia="Calibri"/>
                <w:i/>
                <w:iCs/>
                <w:w w:val="105"/>
                <w:sz w:val="22"/>
                <w:szCs w:val="22"/>
                <w:lang w:val="sl-SI" w:eastAsia="nb-NO"/>
              </w:rPr>
              <w:t xml:space="preserve"> (ukupno 80 m</w:t>
            </w:r>
            <w:r w:rsidR="00F07EF5" w:rsidRPr="00A56ED3">
              <w:rPr>
                <w:rFonts w:eastAsia="Calibri"/>
                <w:i/>
                <w:iCs/>
                <w:w w:val="105"/>
                <w:sz w:val="22"/>
                <w:szCs w:val="22"/>
                <w:vertAlign w:val="superscript"/>
                <w:lang w:val="sl-SI" w:eastAsia="nb-NO"/>
              </w:rPr>
              <w:t>3</w:t>
            </w:r>
            <w:r w:rsidR="00F07EF5" w:rsidRPr="00A56ED3">
              <w:rPr>
                <w:rFonts w:eastAsia="Calibri"/>
                <w:i/>
                <w:iCs/>
                <w:w w:val="105"/>
                <w:sz w:val="22"/>
                <w:szCs w:val="22"/>
                <w:lang w:val="sl-SI" w:eastAsia="nb-NO"/>
              </w:rPr>
              <w:t>)</w:t>
            </w:r>
          </w:p>
        </w:tc>
      </w:tr>
      <w:tr w:rsidR="00F5352E" w:rsidRPr="00A56ED3" w14:paraId="3DDFA8DA" w14:textId="77777777" w:rsidTr="00590AD1">
        <w:trPr>
          <w:trHeight w:val="255"/>
          <w:jc w:val="center"/>
        </w:trPr>
        <w:tc>
          <w:tcPr>
            <w:tcW w:w="1710" w:type="dxa"/>
            <w:shd w:val="clear" w:color="auto" w:fill="auto"/>
          </w:tcPr>
          <w:p w14:paraId="4F2988B4" w14:textId="77777777" w:rsidR="00F5352E" w:rsidRPr="00A56ED3" w:rsidRDefault="00F5352E" w:rsidP="00F5352E">
            <w:pPr>
              <w:rPr>
                <w:rFonts w:eastAsia="Calibri"/>
                <w:b/>
                <w:iCs/>
                <w:w w:val="105"/>
                <w:sz w:val="22"/>
                <w:szCs w:val="22"/>
                <w:lang w:val="sl-SI" w:eastAsia="nb-NO"/>
              </w:rPr>
            </w:pPr>
            <w:r w:rsidRPr="00A56ED3">
              <w:rPr>
                <w:rFonts w:eastAsia="Calibri"/>
                <w:b/>
                <w:iCs/>
                <w:w w:val="105"/>
                <w:sz w:val="22"/>
                <w:szCs w:val="22"/>
                <w:lang w:val="sl-SI" w:eastAsia="nb-NO"/>
              </w:rPr>
              <w:t>Broj kade</w:t>
            </w:r>
          </w:p>
        </w:tc>
        <w:tc>
          <w:tcPr>
            <w:tcW w:w="5374" w:type="dxa"/>
            <w:gridSpan w:val="2"/>
            <w:shd w:val="clear" w:color="auto" w:fill="auto"/>
          </w:tcPr>
          <w:p w14:paraId="076E35FD" w14:textId="77777777" w:rsidR="00F5352E" w:rsidRPr="00A56ED3" w:rsidRDefault="00F5352E" w:rsidP="00F5352E">
            <w:pPr>
              <w:rPr>
                <w:rFonts w:eastAsia="Calibri"/>
                <w:b/>
                <w:iCs/>
                <w:w w:val="105"/>
                <w:sz w:val="22"/>
                <w:szCs w:val="22"/>
                <w:lang w:val="sl-SI" w:eastAsia="nb-NO"/>
              </w:rPr>
            </w:pPr>
            <w:r w:rsidRPr="00A56ED3">
              <w:rPr>
                <w:rFonts w:eastAsia="Calibri"/>
                <w:b/>
                <w:iCs/>
                <w:w w:val="105"/>
                <w:sz w:val="22"/>
                <w:szCs w:val="22"/>
                <w:lang w:val="sl-SI" w:eastAsia="nb-NO"/>
              </w:rPr>
              <w:t>Faza procesa predobrade</w:t>
            </w:r>
          </w:p>
        </w:tc>
        <w:tc>
          <w:tcPr>
            <w:tcW w:w="2204" w:type="dxa"/>
            <w:shd w:val="clear" w:color="auto" w:fill="auto"/>
          </w:tcPr>
          <w:p w14:paraId="2A19E129" w14:textId="77777777" w:rsidR="00F5352E" w:rsidRPr="00A56ED3" w:rsidRDefault="00F5352E" w:rsidP="00F5352E">
            <w:pPr>
              <w:rPr>
                <w:rFonts w:ascii="Calibri" w:eastAsia="Calibri" w:hAnsi="Calibri"/>
                <w:b/>
                <w:sz w:val="22"/>
                <w:szCs w:val="22"/>
                <w:lang w:val="sr-Latn-CS"/>
              </w:rPr>
            </w:pPr>
            <w:r w:rsidRPr="00A56ED3">
              <w:rPr>
                <w:rFonts w:eastAsia="Calibri"/>
                <w:b/>
                <w:lang w:val="sr-Latn-CS"/>
              </w:rPr>
              <w:t>Zapremina kada</w:t>
            </w:r>
          </w:p>
        </w:tc>
      </w:tr>
      <w:tr w:rsidR="00F5352E" w:rsidRPr="00A56ED3" w14:paraId="17B13633" w14:textId="77777777" w:rsidTr="00590AD1">
        <w:trPr>
          <w:jc w:val="center"/>
        </w:trPr>
        <w:tc>
          <w:tcPr>
            <w:tcW w:w="1717" w:type="dxa"/>
            <w:gridSpan w:val="2"/>
            <w:shd w:val="clear" w:color="auto" w:fill="auto"/>
          </w:tcPr>
          <w:p w14:paraId="485D8D8F" w14:textId="77777777" w:rsidR="00F5352E" w:rsidRPr="00A56ED3" w:rsidRDefault="00F5352E" w:rsidP="00F5352E">
            <w:pPr>
              <w:rPr>
                <w:rFonts w:eastAsia="Calibri"/>
                <w:vertAlign w:val="superscript"/>
                <w:lang w:val="sr-Latn-CS"/>
              </w:rPr>
            </w:pPr>
            <w:r w:rsidRPr="00A56ED3">
              <w:rPr>
                <w:rFonts w:eastAsia="Calibri"/>
                <w:lang w:val="sr-Latn-CS"/>
              </w:rPr>
              <w:t>5,6</w:t>
            </w:r>
          </w:p>
        </w:tc>
        <w:tc>
          <w:tcPr>
            <w:tcW w:w="5367" w:type="dxa"/>
            <w:shd w:val="clear" w:color="auto" w:fill="auto"/>
          </w:tcPr>
          <w:p w14:paraId="480C8309" w14:textId="77777777" w:rsidR="00F5352E" w:rsidRPr="00A56ED3" w:rsidRDefault="00F5352E" w:rsidP="00F5352E">
            <w:pPr>
              <w:rPr>
                <w:rFonts w:eastAsia="Calibri"/>
                <w:vertAlign w:val="superscript"/>
                <w:lang w:val="sr-Latn-CS"/>
              </w:rPr>
            </w:pPr>
            <w:r w:rsidRPr="00A56ED3">
              <w:rPr>
                <w:rFonts w:eastAsia="Calibri"/>
                <w:lang w:val="sr-Latn-CS"/>
              </w:rPr>
              <w:t xml:space="preserve">Neutralizacija      </w:t>
            </w:r>
          </w:p>
        </w:tc>
        <w:tc>
          <w:tcPr>
            <w:tcW w:w="2204" w:type="dxa"/>
            <w:shd w:val="clear" w:color="auto" w:fill="auto"/>
          </w:tcPr>
          <w:p w14:paraId="230BD32D" w14:textId="77777777" w:rsidR="00F5352E" w:rsidRPr="00A56ED3" w:rsidRDefault="00F5352E" w:rsidP="00F5352E">
            <w:pPr>
              <w:rPr>
                <w:rFonts w:eastAsia="Calibri"/>
                <w:lang w:val="sr-Latn-CS"/>
              </w:rPr>
            </w:pPr>
            <w:r w:rsidRPr="00A56ED3">
              <w:rPr>
                <w:rFonts w:eastAsia="Calibri"/>
                <w:lang w:val="sr-Latn-CS"/>
              </w:rPr>
              <w:t>7 m</w:t>
            </w:r>
            <w:r w:rsidRPr="00A56ED3">
              <w:rPr>
                <w:rFonts w:eastAsia="Calibri"/>
                <w:vertAlign w:val="superscript"/>
                <w:lang w:val="sr-Latn-CS"/>
              </w:rPr>
              <w:t>3</w:t>
            </w:r>
          </w:p>
        </w:tc>
      </w:tr>
      <w:tr w:rsidR="00F5352E" w:rsidRPr="00A56ED3" w14:paraId="2B10409C" w14:textId="77777777" w:rsidTr="00590AD1">
        <w:trPr>
          <w:jc w:val="center"/>
        </w:trPr>
        <w:tc>
          <w:tcPr>
            <w:tcW w:w="1717" w:type="dxa"/>
            <w:gridSpan w:val="2"/>
            <w:shd w:val="clear" w:color="auto" w:fill="auto"/>
          </w:tcPr>
          <w:p w14:paraId="0478F5A2" w14:textId="77777777" w:rsidR="00F5352E" w:rsidRPr="00A56ED3" w:rsidRDefault="00F5352E" w:rsidP="00F5352E">
            <w:pPr>
              <w:rPr>
                <w:rFonts w:eastAsia="Calibri"/>
                <w:vertAlign w:val="superscript"/>
                <w:lang w:val="sr-Latn-CS"/>
              </w:rPr>
            </w:pPr>
            <w:r w:rsidRPr="00A56ED3">
              <w:rPr>
                <w:rFonts w:eastAsia="Calibri"/>
                <w:lang w:val="sr-Latn-CS"/>
              </w:rPr>
              <w:t xml:space="preserve">7,8   </w:t>
            </w:r>
          </w:p>
        </w:tc>
        <w:tc>
          <w:tcPr>
            <w:tcW w:w="5367" w:type="dxa"/>
            <w:shd w:val="clear" w:color="auto" w:fill="auto"/>
          </w:tcPr>
          <w:p w14:paraId="2F73F6AF" w14:textId="77777777" w:rsidR="00F5352E" w:rsidRPr="00A56ED3" w:rsidRDefault="00F5352E" w:rsidP="00F5352E">
            <w:pPr>
              <w:rPr>
                <w:rFonts w:eastAsia="Calibri"/>
                <w:vertAlign w:val="superscript"/>
                <w:lang w:val="sr-Latn-CS"/>
              </w:rPr>
            </w:pPr>
            <w:r w:rsidRPr="00A56ED3">
              <w:rPr>
                <w:rFonts w:eastAsia="Calibri"/>
                <w:lang w:val="sr-Latn-CS"/>
              </w:rPr>
              <w:t xml:space="preserve">Grubo odmašćivanje    </w:t>
            </w:r>
          </w:p>
        </w:tc>
        <w:tc>
          <w:tcPr>
            <w:tcW w:w="2204" w:type="dxa"/>
            <w:shd w:val="clear" w:color="auto" w:fill="auto"/>
          </w:tcPr>
          <w:p w14:paraId="0ECB5F36" w14:textId="77777777" w:rsidR="00F5352E" w:rsidRPr="00A56ED3" w:rsidRDefault="00F5352E" w:rsidP="00F5352E">
            <w:pPr>
              <w:rPr>
                <w:rFonts w:eastAsia="Calibri"/>
                <w:lang w:val="sr-Latn-CS"/>
              </w:rPr>
            </w:pPr>
            <w:r w:rsidRPr="00A56ED3">
              <w:rPr>
                <w:rFonts w:eastAsia="Calibri"/>
                <w:lang w:val="sr-Latn-CS"/>
              </w:rPr>
              <w:t>7 m</w:t>
            </w:r>
            <w:r w:rsidRPr="00A56ED3">
              <w:rPr>
                <w:rFonts w:eastAsia="Calibri"/>
                <w:vertAlign w:val="superscript"/>
                <w:lang w:val="sr-Latn-CS"/>
              </w:rPr>
              <w:t>3</w:t>
            </w:r>
          </w:p>
        </w:tc>
      </w:tr>
      <w:tr w:rsidR="00F5352E" w:rsidRPr="00A56ED3" w14:paraId="3DF849DF" w14:textId="77777777" w:rsidTr="00590AD1">
        <w:trPr>
          <w:jc w:val="center"/>
        </w:trPr>
        <w:tc>
          <w:tcPr>
            <w:tcW w:w="1717" w:type="dxa"/>
            <w:gridSpan w:val="2"/>
            <w:shd w:val="clear" w:color="auto" w:fill="auto"/>
          </w:tcPr>
          <w:p w14:paraId="298B57AC" w14:textId="77777777" w:rsidR="00F5352E" w:rsidRPr="00A56ED3" w:rsidRDefault="00F5352E" w:rsidP="00F5352E">
            <w:pPr>
              <w:rPr>
                <w:rFonts w:eastAsia="Calibri"/>
                <w:vertAlign w:val="superscript"/>
                <w:lang w:val="sr-Latn-CS"/>
              </w:rPr>
            </w:pPr>
            <w:r w:rsidRPr="00A56ED3">
              <w:rPr>
                <w:rFonts w:eastAsia="Calibri"/>
                <w:lang w:val="sr-Latn-CS"/>
              </w:rPr>
              <w:t>9,10</w:t>
            </w:r>
          </w:p>
        </w:tc>
        <w:tc>
          <w:tcPr>
            <w:tcW w:w="5367" w:type="dxa"/>
            <w:shd w:val="clear" w:color="auto" w:fill="auto"/>
          </w:tcPr>
          <w:p w14:paraId="61AF2165" w14:textId="77777777" w:rsidR="00F5352E" w:rsidRPr="00A56ED3" w:rsidRDefault="00F5352E" w:rsidP="00F5352E">
            <w:pPr>
              <w:rPr>
                <w:rFonts w:eastAsia="Calibri"/>
                <w:vertAlign w:val="superscript"/>
                <w:lang w:val="sr-Latn-CS"/>
              </w:rPr>
            </w:pPr>
            <w:r w:rsidRPr="00A56ED3">
              <w:rPr>
                <w:rFonts w:eastAsia="Calibri"/>
                <w:lang w:val="sr-Latn-CS"/>
              </w:rPr>
              <w:t xml:space="preserve">Fino odmašćivanje      </w:t>
            </w:r>
          </w:p>
        </w:tc>
        <w:tc>
          <w:tcPr>
            <w:tcW w:w="2204" w:type="dxa"/>
            <w:shd w:val="clear" w:color="auto" w:fill="auto"/>
          </w:tcPr>
          <w:p w14:paraId="16A11D93" w14:textId="77777777" w:rsidR="00F5352E" w:rsidRPr="00A56ED3" w:rsidRDefault="00F5352E" w:rsidP="00F5352E">
            <w:pPr>
              <w:rPr>
                <w:rFonts w:eastAsia="Calibri"/>
                <w:lang w:val="sr-Latn-CS"/>
              </w:rPr>
            </w:pPr>
            <w:r w:rsidRPr="00A56ED3">
              <w:rPr>
                <w:rFonts w:eastAsia="Calibri"/>
                <w:lang w:val="sr-Latn-CS"/>
              </w:rPr>
              <w:t>7 m</w:t>
            </w:r>
            <w:r w:rsidRPr="00A56ED3">
              <w:rPr>
                <w:rFonts w:eastAsia="Calibri"/>
                <w:vertAlign w:val="superscript"/>
                <w:lang w:val="sr-Latn-CS"/>
              </w:rPr>
              <w:t>3</w:t>
            </w:r>
          </w:p>
        </w:tc>
      </w:tr>
      <w:tr w:rsidR="00F5352E" w:rsidRPr="00A56ED3" w14:paraId="32396DC8" w14:textId="77777777" w:rsidTr="00590AD1">
        <w:trPr>
          <w:jc w:val="center"/>
        </w:trPr>
        <w:tc>
          <w:tcPr>
            <w:tcW w:w="1717" w:type="dxa"/>
            <w:gridSpan w:val="2"/>
            <w:shd w:val="clear" w:color="auto" w:fill="auto"/>
          </w:tcPr>
          <w:p w14:paraId="7936D610" w14:textId="77777777" w:rsidR="00F5352E" w:rsidRPr="00A56ED3" w:rsidRDefault="00F5352E" w:rsidP="00F5352E">
            <w:pPr>
              <w:rPr>
                <w:rFonts w:eastAsia="Calibri"/>
                <w:vertAlign w:val="superscript"/>
                <w:lang w:val="sr-Latn-CS"/>
              </w:rPr>
            </w:pPr>
            <w:r w:rsidRPr="00A56ED3">
              <w:rPr>
                <w:rFonts w:eastAsia="Calibri"/>
                <w:lang w:val="sr-Latn-CS"/>
              </w:rPr>
              <w:t xml:space="preserve">11,12,13,14       </w:t>
            </w:r>
          </w:p>
        </w:tc>
        <w:tc>
          <w:tcPr>
            <w:tcW w:w="5367" w:type="dxa"/>
            <w:shd w:val="clear" w:color="auto" w:fill="auto"/>
          </w:tcPr>
          <w:p w14:paraId="47BF0CC9" w14:textId="77777777" w:rsidR="00F5352E" w:rsidRPr="00A56ED3" w:rsidRDefault="00F5352E" w:rsidP="00F5352E">
            <w:pPr>
              <w:rPr>
                <w:rFonts w:eastAsia="Calibri"/>
                <w:vertAlign w:val="superscript"/>
                <w:lang w:val="sr-Latn-CS"/>
              </w:rPr>
            </w:pPr>
            <w:r w:rsidRPr="00A56ED3">
              <w:rPr>
                <w:rFonts w:eastAsia="Calibri"/>
                <w:lang w:val="sr-Latn-CS"/>
              </w:rPr>
              <w:t xml:space="preserve">Ispirne vode (protočno)    </w:t>
            </w:r>
          </w:p>
        </w:tc>
        <w:tc>
          <w:tcPr>
            <w:tcW w:w="2204" w:type="dxa"/>
            <w:shd w:val="clear" w:color="auto" w:fill="auto"/>
          </w:tcPr>
          <w:p w14:paraId="075A674B" w14:textId="77777777" w:rsidR="00F5352E" w:rsidRPr="00A56ED3" w:rsidRDefault="00F5352E" w:rsidP="00F5352E">
            <w:pPr>
              <w:rPr>
                <w:rFonts w:eastAsia="Calibri"/>
                <w:vertAlign w:val="superscript"/>
                <w:lang w:val="sr-Latn-CS"/>
              </w:rPr>
            </w:pPr>
            <w:r w:rsidRPr="00A56ED3">
              <w:rPr>
                <w:rFonts w:eastAsia="Calibri"/>
                <w:lang w:val="sr-Latn-CS"/>
              </w:rPr>
              <w:t>5 m</w:t>
            </w:r>
            <w:r w:rsidRPr="00A56ED3">
              <w:rPr>
                <w:rFonts w:eastAsia="Calibri"/>
                <w:vertAlign w:val="superscript"/>
                <w:lang w:val="sr-Latn-CS"/>
              </w:rPr>
              <w:t>3</w:t>
            </w:r>
          </w:p>
        </w:tc>
      </w:tr>
      <w:tr w:rsidR="00F5352E" w:rsidRPr="00A56ED3" w14:paraId="1E1A5FBD" w14:textId="77777777" w:rsidTr="00590AD1">
        <w:trPr>
          <w:jc w:val="center"/>
        </w:trPr>
        <w:tc>
          <w:tcPr>
            <w:tcW w:w="1717" w:type="dxa"/>
            <w:gridSpan w:val="2"/>
            <w:shd w:val="clear" w:color="auto" w:fill="auto"/>
          </w:tcPr>
          <w:p w14:paraId="60355AB6" w14:textId="77777777" w:rsidR="00F5352E" w:rsidRPr="00A56ED3" w:rsidRDefault="00F5352E" w:rsidP="00F5352E">
            <w:pPr>
              <w:rPr>
                <w:rFonts w:eastAsia="Calibri"/>
                <w:vertAlign w:val="superscript"/>
                <w:lang w:val="sr-Latn-CS"/>
              </w:rPr>
            </w:pPr>
            <w:r w:rsidRPr="00A56ED3">
              <w:rPr>
                <w:rFonts w:eastAsia="Calibri"/>
                <w:lang w:val="sr-Latn-CS"/>
              </w:rPr>
              <w:t xml:space="preserve">15,16,17   </w:t>
            </w:r>
          </w:p>
        </w:tc>
        <w:tc>
          <w:tcPr>
            <w:tcW w:w="5367" w:type="dxa"/>
            <w:shd w:val="clear" w:color="auto" w:fill="auto"/>
          </w:tcPr>
          <w:p w14:paraId="79E5D5C6" w14:textId="77777777" w:rsidR="00F5352E" w:rsidRPr="00A56ED3" w:rsidRDefault="00F5352E" w:rsidP="00F5352E">
            <w:pPr>
              <w:rPr>
                <w:rFonts w:eastAsia="Calibri"/>
                <w:vertAlign w:val="superscript"/>
                <w:lang w:val="sr-Latn-CS"/>
              </w:rPr>
            </w:pPr>
            <w:r w:rsidRPr="00A56ED3">
              <w:rPr>
                <w:rFonts w:eastAsia="Calibri"/>
                <w:lang w:val="sr-Latn-CS"/>
              </w:rPr>
              <w:t xml:space="preserve">Sumporna kiselina    </w:t>
            </w:r>
          </w:p>
        </w:tc>
        <w:tc>
          <w:tcPr>
            <w:tcW w:w="2204" w:type="dxa"/>
            <w:shd w:val="clear" w:color="auto" w:fill="auto"/>
          </w:tcPr>
          <w:p w14:paraId="01470F16" w14:textId="77777777" w:rsidR="00F5352E" w:rsidRPr="00A56ED3" w:rsidRDefault="00F5352E" w:rsidP="00F5352E">
            <w:pPr>
              <w:rPr>
                <w:rFonts w:eastAsia="Calibri"/>
                <w:vertAlign w:val="superscript"/>
                <w:lang w:val="sr-Latn-CS"/>
              </w:rPr>
            </w:pPr>
            <w:r w:rsidRPr="00A56ED3">
              <w:rPr>
                <w:rFonts w:eastAsia="Calibri"/>
                <w:lang w:val="sr-Latn-CS"/>
              </w:rPr>
              <w:t>6 m</w:t>
            </w:r>
            <w:r w:rsidRPr="00A56ED3">
              <w:rPr>
                <w:rFonts w:eastAsia="Calibri"/>
                <w:vertAlign w:val="superscript"/>
                <w:lang w:val="sr-Latn-CS"/>
              </w:rPr>
              <w:t>3</w:t>
            </w:r>
          </w:p>
        </w:tc>
      </w:tr>
      <w:tr w:rsidR="00442ABC" w:rsidRPr="00A56ED3" w14:paraId="0DDFA7EF" w14:textId="77777777" w:rsidTr="00590AD1">
        <w:trPr>
          <w:jc w:val="center"/>
        </w:trPr>
        <w:tc>
          <w:tcPr>
            <w:tcW w:w="9288" w:type="dxa"/>
            <w:gridSpan w:val="4"/>
            <w:shd w:val="clear" w:color="auto" w:fill="auto"/>
          </w:tcPr>
          <w:p w14:paraId="74D79798" w14:textId="77777777" w:rsidR="00442ABC" w:rsidRPr="00A56ED3" w:rsidRDefault="00442ABC" w:rsidP="00A56ED3">
            <w:pPr>
              <w:jc w:val="center"/>
              <w:rPr>
                <w:rFonts w:eastAsia="Calibri"/>
                <w:i/>
                <w:iCs/>
                <w:w w:val="105"/>
                <w:sz w:val="22"/>
                <w:szCs w:val="22"/>
                <w:lang w:val="sl-SI" w:eastAsia="nb-NO"/>
              </w:rPr>
            </w:pPr>
            <w:r w:rsidRPr="00A56ED3">
              <w:rPr>
                <w:rFonts w:eastAsia="Calibri"/>
                <w:i/>
                <w:iCs/>
                <w:w w:val="105"/>
                <w:sz w:val="22"/>
                <w:szCs w:val="22"/>
                <w:lang w:val="sl-SI" w:eastAsia="nb-NO"/>
              </w:rPr>
              <w:t>Linija za hemijsku predobradu (nova, manja) na emajlirnici</w:t>
            </w:r>
            <w:r w:rsidR="00F07EF5" w:rsidRPr="00A56ED3">
              <w:rPr>
                <w:rFonts w:eastAsia="Calibri"/>
                <w:i/>
                <w:iCs/>
                <w:w w:val="105"/>
                <w:sz w:val="22"/>
                <w:szCs w:val="22"/>
                <w:lang w:val="sl-SI" w:eastAsia="nb-NO"/>
              </w:rPr>
              <w:t xml:space="preserve"> (ukupno 44,9 m</w:t>
            </w:r>
            <w:r w:rsidR="00F07EF5" w:rsidRPr="00A56ED3">
              <w:rPr>
                <w:rFonts w:eastAsia="Calibri"/>
                <w:i/>
                <w:iCs/>
                <w:w w:val="105"/>
                <w:sz w:val="22"/>
                <w:szCs w:val="22"/>
                <w:vertAlign w:val="superscript"/>
                <w:lang w:val="sl-SI" w:eastAsia="nb-NO"/>
              </w:rPr>
              <w:t>3</w:t>
            </w:r>
            <w:r w:rsidR="00F07EF5" w:rsidRPr="00A56ED3">
              <w:rPr>
                <w:rFonts w:eastAsia="Calibri"/>
                <w:i/>
                <w:iCs/>
                <w:w w:val="105"/>
                <w:sz w:val="22"/>
                <w:szCs w:val="22"/>
                <w:lang w:val="sl-SI" w:eastAsia="nb-NO"/>
              </w:rPr>
              <w:t>)</w:t>
            </w:r>
          </w:p>
        </w:tc>
      </w:tr>
      <w:tr w:rsidR="00F5352E" w:rsidRPr="00A56ED3" w14:paraId="3DE1AACC" w14:textId="77777777" w:rsidTr="00590AD1">
        <w:trPr>
          <w:jc w:val="center"/>
        </w:trPr>
        <w:tc>
          <w:tcPr>
            <w:tcW w:w="1717" w:type="dxa"/>
            <w:gridSpan w:val="2"/>
            <w:shd w:val="clear" w:color="auto" w:fill="auto"/>
          </w:tcPr>
          <w:p w14:paraId="583A2183" w14:textId="77777777" w:rsidR="00F5352E" w:rsidRPr="00A56ED3" w:rsidRDefault="00F5352E" w:rsidP="00F5352E">
            <w:pPr>
              <w:rPr>
                <w:rFonts w:eastAsia="Calibri"/>
                <w:lang w:val="sr-Latn-CS"/>
              </w:rPr>
            </w:pPr>
            <w:r w:rsidRPr="00A56ED3">
              <w:rPr>
                <w:rFonts w:eastAsia="Calibri"/>
                <w:lang w:val="sr-Latn-CS"/>
              </w:rPr>
              <w:t xml:space="preserve">5,6          </w:t>
            </w:r>
          </w:p>
        </w:tc>
        <w:tc>
          <w:tcPr>
            <w:tcW w:w="5367" w:type="dxa"/>
            <w:shd w:val="clear" w:color="auto" w:fill="auto"/>
          </w:tcPr>
          <w:p w14:paraId="49248671" w14:textId="77777777" w:rsidR="00F5352E" w:rsidRPr="00A56ED3" w:rsidRDefault="00F5352E" w:rsidP="00A56ED3">
            <w:pPr>
              <w:rPr>
                <w:rFonts w:eastAsia="Calibri"/>
                <w:sz w:val="22"/>
                <w:szCs w:val="22"/>
              </w:rPr>
            </w:pPr>
            <w:r w:rsidRPr="00A56ED3">
              <w:rPr>
                <w:rFonts w:eastAsia="Calibri"/>
                <w:sz w:val="22"/>
                <w:szCs w:val="22"/>
              </w:rPr>
              <w:t xml:space="preserve">Neutralizacija      </w:t>
            </w:r>
          </w:p>
        </w:tc>
        <w:tc>
          <w:tcPr>
            <w:tcW w:w="2204" w:type="dxa"/>
            <w:shd w:val="clear" w:color="auto" w:fill="auto"/>
          </w:tcPr>
          <w:p w14:paraId="19466D74" w14:textId="77777777" w:rsidR="00F5352E" w:rsidRPr="00A56ED3" w:rsidRDefault="00F5352E" w:rsidP="00F5352E">
            <w:pPr>
              <w:rPr>
                <w:rFonts w:eastAsia="Calibri"/>
                <w:lang w:val="sr-Latn-CS"/>
              </w:rPr>
            </w:pPr>
            <w:r w:rsidRPr="00A56ED3">
              <w:rPr>
                <w:rFonts w:eastAsia="Calibri"/>
                <w:lang w:val="sr-Latn-CS"/>
              </w:rPr>
              <w:t>3,4 m</w:t>
            </w:r>
            <w:r w:rsidRPr="00A56ED3">
              <w:rPr>
                <w:rFonts w:eastAsia="Calibri"/>
                <w:vertAlign w:val="superscript"/>
                <w:lang w:val="sr-Latn-CS"/>
              </w:rPr>
              <w:t>3</w:t>
            </w:r>
            <w:r w:rsidRPr="00A56ED3">
              <w:rPr>
                <w:rFonts w:eastAsia="Calibri"/>
                <w:lang w:val="sr-Latn-CS"/>
              </w:rPr>
              <w:t xml:space="preserve">  </w:t>
            </w:r>
          </w:p>
        </w:tc>
      </w:tr>
      <w:tr w:rsidR="00F5352E" w:rsidRPr="00A56ED3" w14:paraId="138A87F3" w14:textId="77777777" w:rsidTr="00590AD1">
        <w:trPr>
          <w:jc w:val="center"/>
        </w:trPr>
        <w:tc>
          <w:tcPr>
            <w:tcW w:w="1717" w:type="dxa"/>
            <w:gridSpan w:val="2"/>
            <w:shd w:val="clear" w:color="auto" w:fill="auto"/>
          </w:tcPr>
          <w:p w14:paraId="15621BAB" w14:textId="77777777" w:rsidR="00F5352E" w:rsidRPr="00A56ED3" w:rsidRDefault="00F5352E" w:rsidP="00F5352E">
            <w:pPr>
              <w:rPr>
                <w:rFonts w:eastAsia="Calibri"/>
                <w:lang w:val="sr-Latn-CS"/>
              </w:rPr>
            </w:pPr>
            <w:r w:rsidRPr="00A56ED3">
              <w:rPr>
                <w:rFonts w:eastAsia="Calibri"/>
                <w:lang w:val="sr-Latn-CS"/>
              </w:rPr>
              <w:t xml:space="preserve">7,8   </w:t>
            </w:r>
          </w:p>
        </w:tc>
        <w:tc>
          <w:tcPr>
            <w:tcW w:w="5367" w:type="dxa"/>
            <w:shd w:val="clear" w:color="auto" w:fill="auto"/>
          </w:tcPr>
          <w:p w14:paraId="6FCC3481" w14:textId="77777777" w:rsidR="00F5352E" w:rsidRPr="00A56ED3" w:rsidRDefault="00F5352E" w:rsidP="00A56ED3">
            <w:pPr>
              <w:rPr>
                <w:rFonts w:eastAsia="Calibri"/>
                <w:sz w:val="22"/>
                <w:szCs w:val="22"/>
              </w:rPr>
            </w:pPr>
            <w:r w:rsidRPr="00A56ED3">
              <w:rPr>
                <w:rFonts w:eastAsia="Calibri"/>
                <w:sz w:val="22"/>
                <w:szCs w:val="22"/>
              </w:rPr>
              <w:t xml:space="preserve">Grubo odmašćivanje    </w:t>
            </w:r>
          </w:p>
        </w:tc>
        <w:tc>
          <w:tcPr>
            <w:tcW w:w="2204" w:type="dxa"/>
            <w:shd w:val="clear" w:color="auto" w:fill="auto"/>
          </w:tcPr>
          <w:p w14:paraId="08071A59" w14:textId="77777777" w:rsidR="00F5352E" w:rsidRPr="00A56ED3" w:rsidRDefault="00F5352E" w:rsidP="00F5352E">
            <w:pPr>
              <w:rPr>
                <w:rFonts w:eastAsia="Calibri"/>
                <w:lang w:val="sr-Latn-CS"/>
              </w:rPr>
            </w:pPr>
            <w:r w:rsidRPr="00A56ED3">
              <w:rPr>
                <w:rFonts w:eastAsia="Calibri"/>
                <w:lang w:val="sr-Latn-CS"/>
              </w:rPr>
              <w:t>3,4 m</w:t>
            </w:r>
            <w:r w:rsidRPr="00A56ED3">
              <w:rPr>
                <w:rFonts w:eastAsia="Calibri"/>
                <w:vertAlign w:val="superscript"/>
                <w:lang w:val="sr-Latn-CS"/>
              </w:rPr>
              <w:t>3</w:t>
            </w:r>
            <w:r w:rsidRPr="00A56ED3">
              <w:rPr>
                <w:rFonts w:eastAsia="Calibri"/>
                <w:lang w:val="sr-Latn-CS"/>
              </w:rPr>
              <w:t xml:space="preserve">  </w:t>
            </w:r>
          </w:p>
        </w:tc>
      </w:tr>
      <w:tr w:rsidR="00F5352E" w:rsidRPr="00A56ED3" w14:paraId="475BF579" w14:textId="77777777" w:rsidTr="00590AD1">
        <w:trPr>
          <w:jc w:val="center"/>
        </w:trPr>
        <w:tc>
          <w:tcPr>
            <w:tcW w:w="1717" w:type="dxa"/>
            <w:gridSpan w:val="2"/>
            <w:shd w:val="clear" w:color="auto" w:fill="auto"/>
          </w:tcPr>
          <w:p w14:paraId="448E30EC" w14:textId="77777777" w:rsidR="00F5352E" w:rsidRPr="00A56ED3" w:rsidRDefault="00F5352E" w:rsidP="00F5352E">
            <w:pPr>
              <w:rPr>
                <w:rFonts w:eastAsia="Calibri"/>
                <w:lang w:val="sr-Latn-CS"/>
              </w:rPr>
            </w:pPr>
            <w:r w:rsidRPr="00A56ED3">
              <w:rPr>
                <w:rFonts w:eastAsia="Calibri"/>
                <w:lang w:val="sr-Latn-CS"/>
              </w:rPr>
              <w:t xml:space="preserve">9,10  </w:t>
            </w:r>
          </w:p>
        </w:tc>
        <w:tc>
          <w:tcPr>
            <w:tcW w:w="5367" w:type="dxa"/>
            <w:shd w:val="clear" w:color="auto" w:fill="auto"/>
          </w:tcPr>
          <w:p w14:paraId="1DF797B1" w14:textId="77777777" w:rsidR="00F5352E" w:rsidRPr="00A56ED3" w:rsidRDefault="00F5352E" w:rsidP="00A56ED3">
            <w:pPr>
              <w:rPr>
                <w:rFonts w:eastAsia="Calibri"/>
                <w:sz w:val="22"/>
                <w:szCs w:val="22"/>
              </w:rPr>
            </w:pPr>
            <w:r w:rsidRPr="00A56ED3">
              <w:rPr>
                <w:rFonts w:eastAsia="Calibri"/>
                <w:sz w:val="22"/>
                <w:szCs w:val="22"/>
              </w:rPr>
              <w:t xml:space="preserve">Fino odmašćivanje      </w:t>
            </w:r>
          </w:p>
        </w:tc>
        <w:tc>
          <w:tcPr>
            <w:tcW w:w="2204" w:type="dxa"/>
            <w:shd w:val="clear" w:color="auto" w:fill="auto"/>
          </w:tcPr>
          <w:p w14:paraId="3E831F7E" w14:textId="77777777" w:rsidR="00F5352E" w:rsidRPr="00A56ED3" w:rsidRDefault="00F5352E" w:rsidP="00F5352E">
            <w:pPr>
              <w:rPr>
                <w:rFonts w:eastAsia="Calibri"/>
                <w:lang w:val="sr-Latn-CS"/>
              </w:rPr>
            </w:pPr>
            <w:r w:rsidRPr="00A56ED3">
              <w:rPr>
                <w:rFonts w:eastAsia="Calibri"/>
                <w:lang w:val="sr-Latn-CS"/>
              </w:rPr>
              <w:t>3,4 m</w:t>
            </w:r>
            <w:r w:rsidRPr="00A56ED3">
              <w:rPr>
                <w:rFonts w:eastAsia="Calibri"/>
                <w:vertAlign w:val="superscript"/>
                <w:lang w:val="sr-Latn-CS"/>
              </w:rPr>
              <w:t>3</w:t>
            </w:r>
            <w:r w:rsidRPr="00A56ED3">
              <w:rPr>
                <w:rFonts w:eastAsia="Calibri"/>
                <w:lang w:val="sr-Latn-CS"/>
              </w:rPr>
              <w:t xml:space="preserve">  </w:t>
            </w:r>
          </w:p>
        </w:tc>
      </w:tr>
      <w:tr w:rsidR="00F5352E" w:rsidRPr="00A56ED3" w14:paraId="1759B4DC" w14:textId="77777777" w:rsidTr="00590AD1">
        <w:trPr>
          <w:jc w:val="center"/>
        </w:trPr>
        <w:tc>
          <w:tcPr>
            <w:tcW w:w="1717" w:type="dxa"/>
            <w:gridSpan w:val="2"/>
            <w:shd w:val="clear" w:color="auto" w:fill="auto"/>
          </w:tcPr>
          <w:p w14:paraId="2DE4EE7C" w14:textId="77777777" w:rsidR="00F5352E" w:rsidRPr="00A56ED3" w:rsidRDefault="00F5352E" w:rsidP="00F5352E">
            <w:pPr>
              <w:rPr>
                <w:rFonts w:eastAsia="Calibri"/>
                <w:lang w:val="sr-Latn-CS"/>
              </w:rPr>
            </w:pPr>
            <w:r w:rsidRPr="00A56ED3">
              <w:rPr>
                <w:rFonts w:eastAsia="Calibri"/>
                <w:lang w:val="sr-Latn-CS"/>
              </w:rPr>
              <w:t xml:space="preserve">11,12,13,14 </w:t>
            </w:r>
          </w:p>
        </w:tc>
        <w:tc>
          <w:tcPr>
            <w:tcW w:w="5367" w:type="dxa"/>
            <w:shd w:val="clear" w:color="auto" w:fill="auto"/>
          </w:tcPr>
          <w:p w14:paraId="429DE87C" w14:textId="77777777" w:rsidR="00F5352E" w:rsidRPr="00A56ED3" w:rsidRDefault="00F5352E" w:rsidP="00A56ED3">
            <w:pPr>
              <w:rPr>
                <w:rFonts w:eastAsia="Calibri"/>
                <w:sz w:val="22"/>
                <w:szCs w:val="22"/>
              </w:rPr>
            </w:pPr>
            <w:r w:rsidRPr="00A56ED3">
              <w:rPr>
                <w:rFonts w:eastAsia="Calibri"/>
                <w:sz w:val="22"/>
                <w:szCs w:val="22"/>
              </w:rPr>
              <w:t xml:space="preserve">Ispirne vode (protočno)     </w:t>
            </w:r>
          </w:p>
        </w:tc>
        <w:tc>
          <w:tcPr>
            <w:tcW w:w="2204" w:type="dxa"/>
            <w:shd w:val="clear" w:color="auto" w:fill="auto"/>
          </w:tcPr>
          <w:p w14:paraId="3EECA3EE" w14:textId="77777777" w:rsidR="00F5352E" w:rsidRPr="00A56ED3" w:rsidRDefault="00F5352E" w:rsidP="00F5352E">
            <w:pPr>
              <w:rPr>
                <w:rFonts w:eastAsia="Calibri"/>
                <w:lang w:val="sr-Latn-CS"/>
              </w:rPr>
            </w:pPr>
            <w:r w:rsidRPr="00A56ED3">
              <w:rPr>
                <w:rFonts w:eastAsia="Calibri"/>
                <w:lang w:val="sr-Latn-CS"/>
              </w:rPr>
              <w:t>2,9 m</w:t>
            </w:r>
            <w:r w:rsidRPr="00A56ED3">
              <w:rPr>
                <w:rFonts w:eastAsia="Calibri"/>
                <w:vertAlign w:val="superscript"/>
                <w:lang w:val="sr-Latn-CS"/>
              </w:rPr>
              <w:t>3</w:t>
            </w:r>
          </w:p>
        </w:tc>
      </w:tr>
      <w:tr w:rsidR="00F5352E" w:rsidRPr="00A56ED3" w14:paraId="5909D9D4" w14:textId="77777777" w:rsidTr="00590AD1">
        <w:trPr>
          <w:jc w:val="center"/>
        </w:trPr>
        <w:tc>
          <w:tcPr>
            <w:tcW w:w="1717" w:type="dxa"/>
            <w:gridSpan w:val="2"/>
            <w:shd w:val="clear" w:color="auto" w:fill="auto"/>
          </w:tcPr>
          <w:p w14:paraId="677C15C4" w14:textId="77777777" w:rsidR="00F5352E" w:rsidRPr="00A56ED3" w:rsidRDefault="00F5352E" w:rsidP="00F5352E">
            <w:pPr>
              <w:rPr>
                <w:rFonts w:eastAsia="Calibri"/>
                <w:vertAlign w:val="superscript"/>
                <w:lang w:val="sr-Latn-CS"/>
              </w:rPr>
            </w:pPr>
            <w:r w:rsidRPr="00A56ED3">
              <w:rPr>
                <w:rFonts w:eastAsia="Calibri"/>
                <w:lang w:val="sr-Latn-CS"/>
              </w:rPr>
              <w:t xml:space="preserve">15,16,17   </w:t>
            </w:r>
          </w:p>
        </w:tc>
        <w:tc>
          <w:tcPr>
            <w:tcW w:w="5367" w:type="dxa"/>
            <w:shd w:val="clear" w:color="auto" w:fill="auto"/>
          </w:tcPr>
          <w:p w14:paraId="1E5BE2BC" w14:textId="77777777" w:rsidR="00F5352E" w:rsidRPr="00A56ED3" w:rsidRDefault="00F5352E" w:rsidP="00A56ED3">
            <w:pPr>
              <w:rPr>
                <w:rFonts w:eastAsia="Calibri"/>
                <w:sz w:val="22"/>
                <w:szCs w:val="22"/>
              </w:rPr>
            </w:pPr>
            <w:r w:rsidRPr="00A56ED3">
              <w:rPr>
                <w:rFonts w:eastAsia="Calibri"/>
                <w:sz w:val="22"/>
                <w:szCs w:val="22"/>
              </w:rPr>
              <w:t xml:space="preserve">Sumporna kiselina    </w:t>
            </w:r>
          </w:p>
        </w:tc>
        <w:tc>
          <w:tcPr>
            <w:tcW w:w="2204" w:type="dxa"/>
            <w:shd w:val="clear" w:color="auto" w:fill="auto"/>
          </w:tcPr>
          <w:p w14:paraId="46161AAB" w14:textId="77777777" w:rsidR="00F5352E" w:rsidRPr="00A56ED3" w:rsidRDefault="00F5352E" w:rsidP="00F5352E">
            <w:pPr>
              <w:rPr>
                <w:rFonts w:eastAsia="Calibri"/>
                <w:vertAlign w:val="superscript"/>
                <w:lang w:val="sr-Latn-CS"/>
              </w:rPr>
            </w:pPr>
            <w:r w:rsidRPr="00A56ED3">
              <w:rPr>
                <w:rFonts w:eastAsia="Calibri"/>
                <w:lang w:val="sr-Latn-CS"/>
              </w:rPr>
              <w:t>4,3 m</w:t>
            </w:r>
            <w:r w:rsidRPr="00A56ED3">
              <w:rPr>
                <w:rFonts w:eastAsia="Calibri"/>
                <w:vertAlign w:val="superscript"/>
                <w:lang w:val="sr-Latn-CS"/>
              </w:rPr>
              <w:t>3</w:t>
            </w:r>
          </w:p>
        </w:tc>
      </w:tr>
      <w:tr w:rsidR="00442ABC" w:rsidRPr="00A56ED3" w14:paraId="2DCD557C" w14:textId="77777777" w:rsidTr="00590AD1">
        <w:trPr>
          <w:jc w:val="center"/>
        </w:trPr>
        <w:tc>
          <w:tcPr>
            <w:tcW w:w="9288" w:type="dxa"/>
            <w:gridSpan w:val="4"/>
            <w:shd w:val="clear" w:color="auto" w:fill="auto"/>
          </w:tcPr>
          <w:p w14:paraId="69F66D55" w14:textId="77777777" w:rsidR="00442ABC" w:rsidRPr="00A56ED3" w:rsidRDefault="009B6856" w:rsidP="009B6856">
            <w:pPr>
              <w:rPr>
                <w:rFonts w:eastAsia="Calibri"/>
                <w:b/>
                <w:lang w:val="sr-Latn-CS"/>
              </w:rPr>
            </w:pPr>
            <w:r>
              <w:rPr>
                <w:rFonts w:eastAsia="Calibri"/>
                <w:i/>
                <w:lang w:val="sr-Latn-CS"/>
              </w:rPr>
              <w:t xml:space="preserve">               </w:t>
            </w:r>
            <w:r w:rsidR="00442ABC" w:rsidRPr="00A56ED3">
              <w:rPr>
                <w:rFonts w:eastAsia="Calibri"/>
                <w:i/>
                <w:lang w:val="sr-Latn-CS"/>
              </w:rPr>
              <w:t>Linija za hemijsku predobradu na lakirnici</w:t>
            </w:r>
            <w:r w:rsidR="00F07EF5" w:rsidRPr="00A56ED3">
              <w:rPr>
                <w:rFonts w:eastAsia="Calibri"/>
                <w:i/>
                <w:lang w:val="sr-Latn-CS"/>
              </w:rPr>
              <w:t xml:space="preserve"> (ukupno 13 m</w:t>
            </w:r>
            <w:r w:rsidR="00F07EF5" w:rsidRPr="00A56ED3">
              <w:rPr>
                <w:rFonts w:eastAsia="Calibri"/>
                <w:i/>
                <w:vertAlign w:val="superscript"/>
                <w:lang w:val="sr-Latn-CS"/>
              </w:rPr>
              <w:t>3</w:t>
            </w:r>
            <w:r w:rsidR="00F07EF5" w:rsidRPr="00A56ED3">
              <w:rPr>
                <w:rFonts w:eastAsia="Calibri"/>
                <w:i/>
                <w:lang w:val="sr-Latn-CS"/>
              </w:rPr>
              <w:t>)</w:t>
            </w:r>
          </w:p>
        </w:tc>
      </w:tr>
      <w:tr w:rsidR="00F5352E" w:rsidRPr="00A56ED3" w14:paraId="32B34DE4" w14:textId="77777777" w:rsidTr="00590AD1">
        <w:trPr>
          <w:jc w:val="center"/>
        </w:trPr>
        <w:tc>
          <w:tcPr>
            <w:tcW w:w="1717" w:type="dxa"/>
            <w:gridSpan w:val="2"/>
            <w:shd w:val="clear" w:color="auto" w:fill="auto"/>
          </w:tcPr>
          <w:p w14:paraId="39553656" w14:textId="77777777" w:rsidR="00F5352E" w:rsidRPr="00A56ED3" w:rsidRDefault="00F5352E" w:rsidP="00F5352E">
            <w:pPr>
              <w:rPr>
                <w:rFonts w:eastAsia="Calibri"/>
                <w:vertAlign w:val="superscript"/>
                <w:lang w:val="sr-Latn-CS"/>
              </w:rPr>
            </w:pPr>
            <w:r w:rsidRPr="00A56ED3">
              <w:rPr>
                <w:rFonts w:eastAsia="Calibri"/>
                <w:lang w:val="sr-Latn-CS"/>
              </w:rPr>
              <w:t xml:space="preserve">1,2 </w:t>
            </w:r>
          </w:p>
        </w:tc>
        <w:tc>
          <w:tcPr>
            <w:tcW w:w="5367" w:type="dxa"/>
            <w:shd w:val="clear" w:color="auto" w:fill="auto"/>
          </w:tcPr>
          <w:p w14:paraId="1512553D" w14:textId="77777777" w:rsidR="00F5352E" w:rsidRPr="00A56ED3" w:rsidRDefault="00025EDF" w:rsidP="00F5352E">
            <w:pPr>
              <w:rPr>
                <w:rFonts w:eastAsia="Calibri"/>
                <w:vertAlign w:val="superscript"/>
                <w:lang w:val="sr-Latn-CS"/>
              </w:rPr>
            </w:pPr>
            <w:r w:rsidRPr="00A56ED3">
              <w:rPr>
                <w:rFonts w:eastAsia="Calibri"/>
                <w:lang w:val="sr-Latn-CS"/>
              </w:rPr>
              <w:t>Odmašćivanje sa fosfatiranjem</w:t>
            </w:r>
            <w:r w:rsidR="00F5352E" w:rsidRPr="00A56ED3">
              <w:rPr>
                <w:rFonts w:eastAsia="Calibri"/>
                <w:b/>
                <w:lang w:val="sr-Latn-CS"/>
              </w:rPr>
              <w:t xml:space="preserve">   </w:t>
            </w:r>
          </w:p>
        </w:tc>
        <w:tc>
          <w:tcPr>
            <w:tcW w:w="2204" w:type="dxa"/>
            <w:shd w:val="clear" w:color="auto" w:fill="auto"/>
          </w:tcPr>
          <w:p w14:paraId="7B5CD063" w14:textId="77777777" w:rsidR="00F5352E" w:rsidRPr="00A56ED3" w:rsidRDefault="00F5352E" w:rsidP="00F5352E">
            <w:pPr>
              <w:rPr>
                <w:rFonts w:eastAsia="Calibri"/>
                <w:vertAlign w:val="superscript"/>
                <w:lang w:val="sr-Latn-CS"/>
              </w:rPr>
            </w:pPr>
            <w:r w:rsidRPr="00A56ED3">
              <w:rPr>
                <w:rFonts w:eastAsia="Calibri"/>
                <w:lang w:val="sr-Latn-CS"/>
              </w:rPr>
              <w:t>4 m</w:t>
            </w:r>
            <w:r w:rsidRPr="00A56ED3">
              <w:rPr>
                <w:rFonts w:eastAsia="Calibri"/>
                <w:vertAlign w:val="superscript"/>
                <w:lang w:val="sr-Latn-CS"/>
              </w:rPr>
              <w:t>3</w:t>
            </w:r>
          </w:p>
        </w:tc>
      </w:tr>
      <w:tr w:rsidR="00F5352E" w:rsidRPr="00A56ED3" w14:paraId="3581C174" w14:textId="77777777" w:rsidTr="00590AD1">
        <w:trPr>
          <w:jc w:val="center"/>
        </w:trPr>
        <w:tc>
          <w:tcPr>
            <w:tcW w:w="1717" w:type="dxa"/>
            <w:gridSpan w:val="2"/>
            <w:shd w:val="clear" w:color="auto" w:fill="auto"/>
          </w:tcPr>
          <w:p w14:paraId="23BFFB46" w14:textId="77777777" w:rsidR="00F5352E" w:rsidRPr="00A56ED3" w:rsidRDefault="00F5352E" w:rsidP="00F5352E">
            <w:pPr>
              <w:rPr>
                <w:rFonts w:eastAsia="Calibri"/>
                <w:b/>
                <w:lang w:val="sr-Latn-CS"/>
              </w:rPr>
            </w:pPr>
            <w:r w:rsidRPr="00A56ED3">
              <w:rPr>
                <w:rFonts w:eastAsia="Calibri"/>
                <w:lang w:val="sr-Latn-CS"/>
              </w:rPr>
              <w:t xml:space="preserve">3,4 </w:t>
            </w:r>
          </w:p>
        </w:tc>
        <w:tc>
          <w:tcPr>
            <w:tcW w:w="5367" w:type="dxa"/>
            <w:shd w:val="clear" w:color="auto" w:fill="auto"/>
          </w:tcPr>
          <w:p w14:paraId="17175EEF" w14:textId="77777777" w:rsidR="00F5352E" w:rsidRPr="00A56ED3" w:rsidRDefault="00F5352E" w:rsidP="00F5352E">
            <w:pPr>
              <w:rPr>
                <w:rFonts w:eastAsia="Calibri"/>
                <w:b/>
                <w:lang w:val="sr-Latn-CS"/>
              </w:rPr>
            </w:pPr>
            <w:r w:rsidRPr="00A56ED3">
              <w:rPr>
                <w:rFonts w:eastAsia="Calibri"/>
                <w:lang w:val="sr-Latn-CS"/>
              </w:rPr>
              <w:t>I</w:t>
            </w:r>
            <w:r w:rsidR="00025EDF" w:rsidRPr="00A56ED3">
              <w:rPr>
                <w:rFonts w:eastAsia="Calibri"/>
                <w:lang w:val="sr-Latn-CS"/>
              </w:rPr>
              <w:t>spirne vode</w:t>
            </w:r>
            <w:r w:rsidR="00025EDF" w:rsidRPr="00A56ED3">
              <w:rPr>
                <w:rFonts w:eastAsia="Calibri"/>
                <w:b/>
                <w:lang w:val="sr-Latn-CS"/>
              </w:rPr>
              <w:t xml:space="preserve">    </w:t>
            </w:r>
          </w:p>
        </w:tc>
        <w:tc>
          <w:tcPr>
            <w:tcW w:w="2204" w:type="dxa"/>
            <w:shd w:val="clear" w:color="auto" w:fill="auto"/>
          </w:tcPr>
          <w:p w14:paraId="76A1BAA2" w14:textId="77777777" w:rsidR="00F5352E" w:rsidRPr="00A56ED3" w:rsidRDefault="00F5352E" w:rsidP="00F5352E">
            <w:pPr>
              <w:rPr>
                <w:rFonts w:eastAsia="Calibri"/>
                <w:b/>
                <w:lang w:val="sr-Latn-CS"/>
              </w:rPr>
            </w:pPr>
            <w:r w:rsidRPr="00A56ED3">
              <w:rPr>
                <w:rFonts w:eastAsia="Calibri"/>
                <w:lang w:val="sr-Latn-CS"/>
              </w:rPr>
              <w:t>2,5 m</w:t>
            </w:r>
            <w:r w:rsidRPr="00A56ED3">
              <w:rPr>
                <w:rFonts w:eastAsia="Calibri"/>
                <w:vertAlign w:val="superscript"/>
                <w:lang w:val="sr-Latn-CS"/>
              </w:rPr>
              <w:t>3</w:t>
            </w:r>
          </w:p>
        </w:tc>
      </w:tr>
    </w:tbl>
    <w:p w14:paraId="4DE7487F" w14:textId="77777777" w:rsidR="001067AF" w:rsidRPr="009B6856" w:rsidRDefault="00F07EF5" w:rsidP="00F07EF5">
      <w:pPr>
        <w:pStyle w:val="NoSpacing"/>
        <w:spacing w:before="0" w:line="240" w:lineRule="auto"/>
        <w:ind w:left="0" w:firstLine="0"/>
        <w:rPr>
          <w:rFonts w:ascii="Times New Roman" w:hAnsi="Times New Roman"/>
          <w:b/>
          <w:i/>
          <w:sz w:val="24"/>
          <w:szCs w:val="24"/>
          <w:lang w:val="hr-HR"/>
        </w:rPr>
      </w:pPr>
      <w:r>
        <w:rPr>
          <w:rFonts w:ascii="Times New Roman" w:hAnsi="Times New Roman"/>
          <w:sz w:val="24"/>
          <w:szCs w:val="24"/>
          <w:lang w:val="hr-HR"/>
        </w:rPr>
        <w:t xml:space="preserve">                                                                                                                      </w:t>
      </w:r>
      <w:r w:rsidRPr="009B6856">
        <w:rPr>
          <w:rFonts w:ascii="Times New Roman" w:hAnsi="Times New Roman"/>
          <w:b/>
          <w:i/>
          <w:sz w:val="24"/>
          <w:szCs w:val="24"/>
          <w:lang w:val="hr-HR"/>
        </w:rPr>
        <w:t>Ukupno: 137,9 m</w:t>
      </w:r>
      <w:r w:rsidRPr="009B6856">
        <w:rPr>
          <w:rFonts w:ascii="Times New Roman" w:hAnsi="Times New Roman"/>
          <w:b/>
          <w:i/>
          <w:sz w:val="24"/>
          <w:szCs w:val="24"/>
          <w:vertAlign w:val="superscript"/>
          <w:lang w:val="hr-HR"/>
        </w:rPr>
        <w:t>3</w:t>
      </w:r>
    </w:p>
    <w:p w14:paraId="3CD5034F" w14:textId="77777777" w:rsidR="00F07EF5" w:rsidRPr="00F07EF5" w:rsidRDefault="00F07EF5" w:rsidP="00F07EF5">
      <w:pPr>
        <w:pStyle w:val="NoSpacing"/>
        <w:spacing w:before="0" w:line="240" w:lineRule="auto"/>
        <w:ind w:left="0" w:firstLine="0"/>
        <w:rPr>
          <w:rFonts w:ascii="Times New Roman" w:hAnsi="Times New Roman"/>
          <w:b/>
          <w:sz w:val="24"/>
          <w:szCs w:val="24"/>
          <w:lang w:val="hr-HR"/>
        </w:rPr>
      </w:pPr>
    </w:p>
    <w:p w14:paraId="52ECB900" w14:textId="77777777" w:rsidR="003C7FCE" w:rsidRDefault="00E27DAF" w:rsidP="00FF4CD8">
      <w:pPr>
        <w:ind w:firstLine="567"/>
        <w:jc w:val="both"/>
      </w:pPr>
      <w:r>
        <w:t>Obaveze Gorenje Tiki d.o.</w:t>
      </w:r>
      <w:r w:rsidR="003C7FCE">
        <w:t>o. kao operatera koji ispušta otpadne vode u prirodni recipijent i javnu kanalizaciju su:</w:t>
      </w:r>
    </w:p>
    <w:p w14:paraId="5E8223E4" w14:textId="77777777" w:rsidR="003C7FCE" w:rsidRDefault="003C7FCE" w:rsidP="00B930E4">
      <w:pPr>
        <w:numPr>
          <w:ilvl w:val="0"/>
          <w:numId w:val="27"/>
        </w:numPr>
        <w:ind w:left="567" w:hanging="283"/>
        <w:jc w:val="both"/>
      </w:pPr>
      <w:r>
        <w:t>postavljanje uređaja za merenje koli</w:t>
      </w:r>
      <w:r w:rsidR="00E51C58">
        <w:t>čine otpadne vode</w:t>
      </w:r>
    </w:p>
    <w:p w14:paraId="41A7DB70" w14:textId="77777777" w:rsidR="003C7FCE" w:rsidRDefault="00E51C58" w:rsidP="00B930E4">
      <w:pPr>
        <w:numPr>
          <w:ilvl w:val="0"/>
          <w:numId w:val="27"/>
        </w:numPr>
        <w:ind w:left="567" w:hanging="283"/>
        <w:jc w:val="both"/>
      </w:pPr>
      <w:r>
        <w:t>održavanje uređaja za prečišćavanje otpadnih voda u ispravnom stanju, njihovo redovno funkcionisanje i tehničko-tehnološka rešenja koja obezbeđuju zahtevani kvalitet voda za ispuštanje u prirodni recipijent (II klasa)</w:t>
      </w:r>
    </w:p>
    <w:p w14:paraId="5F9A29F5" w14:textId="77777777" w:rsidR="00991E79" w:rsidRDefault="00E51C58" w:rsidP="00B930E4">
      <w:pPr>
        <w:numPr>
          <w:ilvl w:val="0"/>
          <w:numId w:val="27"/>
        </w:numPr>
        <w:ind w:left="567" w:hanging="283"/>
        <w:jc w:val="both"/>
      </w:pPr>
      <w:r>
        <w:t>ispitivanje kvaliteta otpadnih voda od strane ovlašćene akreditovane laboratorije</w:t>
      </w:r>
    </w:p>
    <w:p w14:paraId="384886C7" w14:textId="77777777" w:rsidR="00D73111" w:rsidRDefault="00D73111" w:rsidP="00D73111">
      <w:pPr>
        <w:jc w:val="both"/>
      </w:pPr>
      <w:r>
        <w:t xml:space="preserve">Internim aktima firme definisana su zaduženja pojedinaca a gore navedene mere se sprovode od 2007. godine. </w:t>
      </w:r>
    </w:p>
    <w:p w14:paraId="516753EA" w14:textId="77777777" w:rsidR="00526DCB" w:rsidRPr="00526DCB" w:rsidRDefault="00E27DAF" w:rsidP="00AC6260">
      <w:pPr>
        <w:pStyle w:val="Heading5"/>
        <w:numPr>
          <w:ilvl w:val="0"/>
          <w:numId w:val="0"/>
        </w:numPr>
        <w:spacing w:after="0"/>
        <w:ind w:firstLine="567"/>
        <w:rPr>
          <w:rFonts w:ascii="Times New Roman" w:hAnsi="Times New Roman"/>
          <w:sz w:val="24"/>
          <w:szCs w:val="24"/>
          <w:lang w:val="sr-Latn-CS"/>
        </w:rPr>
      </w:pPr>
      <w:r>
        <w:rPr>
          <w:rFonts w:ascii="Times New Roman" w:hAnsi="Times New Roman"/>
          <w:b w:val="0"/>
          <w:i w:val="0"/>
          <w:sz w:val="24"/>
          <w:szCs w:val="24"/>
          <w:lang w:val="sr-Latn-CS"/>
        </w:rPr>
        <w:t xml:space="preserve">U fabrici  </w:t>
      </w:r>
      <w:r w:rsidR="005246BD">
        <w:rPr>
          <w:rFonts w:ascii="Times New Roman" w:hAnsi="Times New Roman"/>
          <w:b w:val="0"/>
          <w:i w:val="0"/>
          <w:sz w:val="24"/>
          <w:szCs w:val="24"/>
          <w:lang w:val="sr-Latn-CS"/>
        </w:rPr>
        <w:t>Gorenje T</w:t>
      </w:r>
      <w:r w:rsidR="005246BD" w:rsidRPr="008460D4">
        <w:rPr>
          <w:rFonts w:ascii="Times New Roman" w:hAnsi="Times New Roman"/>
          <w:b w:val="0"/>
          <w:i w:val="0"/>
          <w:sz w:val="24"/>
          <w:szCs w:val="24"/>
          <w:lang w:val="sr-Latn-CS"/>
        </w:rPr>
        <w:t>iki</w:t>
      </w:r>
      <w:r>
        <w:rPr>
          <w:rFonts w:ascii="Times New Roman" w:hAnsi="Times New Roman"/>
          <w:b w:val="0"/>
          <w:i w:val="0"/>
          <w:sz w:val="24"/>
          <w:szCs w:val="24"/>
          <w:lang w:val="sr-Latn-CS"/>
        </w:rPr>
        <w:t xml:space="preserve"> d.o.o.</w:t>
      </w:r>
      <w:r w:rsidR="008460D4" w:rsidRPr="008460D4">
        <w:rPr>
          <w:rFonts w:ascii="Times New Roman" w:hAnsi="Times New Roman"/>
          <w:b w:val="0"/>
          <w:i w:val="0"/>
          <w:sz w:val="24"/>
          <w:szCs w:val="24"/>
          <w:lang w:val="sr-Latn-CS"/>
        </w:rPr>
        <w:t xml:space="preserve"> nastaju tri vrste otpadnih voda</w:t>
      </w:r>
      <w:r w:rsidR="008460D4" w:rsidRPr="008460D4">
        <w:rPr>
          <w:rFonts w:ascii="Times New Roman" w:hAnsi="Times New Roman"/>
          <w:sz w:val="24"/>
          <w:szCs w:val="24"/>
          <w:lang w:val="sr-Latn-CS"/>
        </w:rPr>
        <w:t>:</w:t>
      </w:r>
    </w:p>
    <w:p w14:paraId="040B06C3" w14:textId="77777777" w:rsidR="00253BAC" w:rsidRDefault="008460D4" w:rsidP="00253BAC">
      <w:pPr>
        <w:pStyle w:val="Heading4"/>
        <w:numPr>
          <w:ilvl w:val="0"/>
          <w:numId w:val="28"/>
        </w:numPr>
        <w:spacing w:before="0" w:after="0"/>
        <w:ind w:left="567" w:hanging="283"/>
        <w:rPr>
          <w:rFonts w:ascii="Times New Roman" w:hAnsi="Times New Roman"/>
          <w:b w:val="0"/>
          <w:sz w:val="24"/>
          <w:szCs w:val="24"/>
        </w:rPr>
      </w:pPr>
      <w:r w:rsidRPr="008460D4">
        <w:rPr>
          <w:rFonts w:ascii="Times New Roman" w:hAnsi="Times New Roman"/>
          <w:b w:val="0"/>
          <w:sz w:val="24"/>
          <w:szCs w:val="24"/>
        </w:rPr>
        <w:t xml:space="preserve">sanitarne otpadne vode </w:t>
      </w:r>
    </w:p>
    <w:p w14:paraId="360F16A5" w14:textId="77777777" w:rsidR="00526DCB" w:rsidRPr="00253BAC" w:rsidRDefault="008460D4" w:rsidP="00253BAC">
      <w:pPr>
        <w:pStyle w:val="Heading4"/>
        <w:numPr>
          <w:ilvl w:val="0"/>
          <w:numId w:val="28"/>
        </w:numPr>
        <w:spacing w:before="0" w:after="0"/>
        <w:ind w:left="567" w:hanging="283"/>
        <w:rPr>
          <w:rFonts w:ascii="Times New Roman" w:hAnsi="Times New Roman"/>
          <w:b w:val="0"/>
          <w:sz w:val="22"/>
          <w:szCs w:val="24"/>
        </w:rPr>
      </w:pPr>
      <w:r w:rsidRPr="00253BAC">
        <w:rPr>
          <w:rFonts w:ascii="Times New Roman" w:hAnsi="Times New Roman"/>
          <w:b w:val="0"/>
          <w:sz w:val="24"/>
        </w:rPr>
        <w:t>atmosferske otpadne vode</w:t>
      </w:r>
      <w:r w:rsidR="00526DCB" w:rsidRPr="00253BAC">
        <w:rPr>
          <w:rFonts w:ascii="Times New Roman" w:hAnsi="Times New Roman"/>
          <w:b w:val="0"/>
          <w:sz w:val="24"/>
        </w:rPr>
        <w:t xml:space="preserve"> </w:t>
      </w:r>
    </w:p>
    <w:p w14:paraId="7BE48D6E" w14:textId="77777777" w:rsidR="008460D4" w:rsidRDefault="008460D4" w:rsidP="00AC6260">
      <w:pPr>
        <w:numPr>
          <w:ilvl w:val="0"/>
          <w:numId w:val="28"/>
        </w:numPr>
        <w:ind w:left="567" w:hanging="283"/>
        <w:jc w:val="both"/>
      </w:pPr>
      <w:r w:rsidRPr="00526DCB">
        <w:t>tehnološke otpadne vode</w:t>
      </w:r>
      <w:r w:rsidR="00526DCB" w:rsidRPr="00526DCB">
        <w:t xml:space="preserve"> </w:t>
      </w:r>
      <w:r w:rsidR="00526DCB">
        <w:t>(otpadne vode iz</w:t>
      </w:r>
      <w:r w:rsidR="00526DCB" w:rsidRPr="00526DCB">
        <w:t xml:space="preserve"> emajlirnice</w:t>
      </w:r>
      <w:r w:rsidR="00253BAC">
        <w:t>, lakirnice</w:t>
      </w:r>
      <w:r w:rsidR="00526DCB">
        <w:t xml:space="preserve"> </w:t>
      </w:r>
      <w:r w:rsidR="00526DCB" w:rsidRPr="00526DCB">
        <w:t>i otpadne vode iz prečistača</w:t>
      </w:r>
      <w:r w:rsidR="00442ABC">
        <w:t xml:space="preserve"> tehnološke otpadne vode</w:t>
      </w:r>
      <w:r w:rsidR="00526DCB">
        <w:t>)</w:t>
      </w:r>
      <w:r w:rsidR="00FF4CD8">
        <w:t>.</w:t>
      </w:r>
    </w:p>
    <w:p w14:paraId="0A12BED5" w14:textId="77777777" w:rsidR="008460D4" w:rsidRDefault="008460D4" w:rsidP="003F2255">
      <w:pPr>
        <w:pStyle w:val="Heading4"/>
        <w:numPr>
          <w:ilvl w:val="0"/>
          <w:numId w:val="29"/>
        </w:numPr>
        <w:rPr>
          <w:rFonts w:ascii="Times New Roman" w:hAnsi="Times New Roman"/>
          <w:b w:val="0"/>
          <w:sz w:val="24"/>
          <w:szCs w:val="24"/>
          <w:u w:val="single"/>
          <w:lang w:val="da-DK"/>
        </w:rPr>
      </w:pPr>
      <w:r w:rsidRPr="008460D4">
        <w:rPr>
          <w:rFonts w:ascii="Times New Roman" w:hAnsi="Times New Roman"/>
          <w:b w:val="0"/>
          <w:sz w:val="24"/>
          <w:szCs w:val="24"/>
          <w:u w:val="single"/>
          <w:lang w:val="da-DK"/>
        </w:rPr>
        <w:t>Sanitarne otpadne vode</w:t>
      </w:r>
    </w:p>
    <w:p w14:paraId="0C2FAD40" w14:textId="77777777" w:rsidR="008460D4" w:rsidRPr="008460D4" w:rsidRDefault="008460D4" w:rsidP="008460D4">
      <w:pPr>
        <w:rPr>
          <w:lang w:val="da-DK"/>
        </w:rPr>
      </w:pPr>
    </w:p>
    <w:p w14:paraId="1C1628C0" w14:textId="77777777" w:rsidR="00BA2499" w:rsidRDefault="008460D4" w:rsidP="009B6856">
      <w:pPr>
        <w:ind w:firstLine="709"/>
        <w:jc w:val="both"/>
      </w:pPr>
      <w:r w:rsidRPr="008460D4">
        <w:t>Sanitarne otpadne vode vode po</w:t>
      </w:r>
      <w:r w:rsidR="00D73111">
        <w:t>reklo iz higijenskih čvorova (toaleti</w:t>
      </w:r>
      <w:r w:rsidRPr="008460D4">
        <w:t xml:space="preserve">, </w:t>
      </w:r>
      <w:r w:rsidR="00025EDF">
        <w:t>menza</w:t>
      </w:r>
      <w:r w:rsidRPr="008460D4">
        <w:t>) i odvode se preko horizontalnih kolektora do postojećih vodonepropusnih septičkih jama</w:t>
      </w:r>
      <w:r w:rsidR="00194C38">
        <w:t xml:space="preserve"> (između njih je postavljena sabirna posuda </w:t>
      </w:r>
      <w:r w:rsidR="00194C38" w:rsidRPr="00253BAC">
        <w:t>zapremine 8 m</w:t>
      </w:r>
      <w:r w:rsidR="00194C38" w:rsidRPr="00253BAC">
        <w:rPr>
          <w:vertAlign w:val="superscript"/>
        </w:rPr>
        <w:t>3</w:t>
      </w:r>
      <w:r w:rsidR="00521EB6">
        <w:t xml:space="preserve"> u kojoj se vrši oksidacija, aeracija i taloženje</w:t>
      </w:r>
      <w:r w:rsidR="00194C38">
        <w:t xml:space="preserve"> </w:t>
      </w:r>
      <w:r w:rsidRPr="008460D4">
        <w:t xml:space="preserve">. Nakon punjenja septičkih jama one se prazne i odvode od strane  </w:t>
      </w:r>
      <w:r w:rsidR="004D2C16">
        <w:t xml:space="preserve">Trukom </w:t>
      </w:r>
      <w:r w:rsidR="00BA2499">
        <w:t>z.r.k.d. Pećinci</w:t>
      </w:r>
      <w:r w:rsidRPr="008460D4">
        <w:t>.</w:t>
      </w:r>
      <w:r w:rsidR="006B79BA">
        <w:t xml:space="preserve"> </w:t>
      </w:r>
    </w:p>
    <w:p w14:paraId="1925FF94" w14:textId="77777777" w:rsidR="00BA2499" w:rsidRPr="009B6856" w:rsidRDefault="00BA2499" w:rsidP="009B6856">
      <w:pPr>
        <w:ind w:firstLine="709"/>
        <w:jc w:val="both"/>
        <w:rPr>
          <w:highlight w:val="yellow"/>
        </w:rPr>
      </w:pPr>
    </w:p>
    <w:p w14:paraId="61CAA296" w14:textId="77777777" w:rsidR="008460D4" w:rsidRPr="00C54B60" w:rsidRDefault="008460D4" w:rsidP="003F2255">
      <w:pPr>
        <w:numPr>
          <w:ilvl w:val="0"/>
          <w:numId w:val="29"/>
        </w:numPr>
        <w:jc w:val="both"/>
        <w:rPr>
          <w:iCs/>
          <w:u w:val="single"/>
        </w:rPr>
      </w:pPr>
      <w:r w:rsidRPr="00C54B60">
        <w:rPr>
          <w:iCs/>
          <w:u w:val="single"/>
        </w:rPr>
        <w:t>Atmosferske vode</w:t>
      </w:r>
    </w:p>
    <w:p w14:paraId="35CC3BD2" w14:textId="77777777" w:rsidR="008460D4" w:rsidRPr="008460D4" w:rsidRDefault="008460D4" w:rsidP="008460D4">
      <w:pPr>
        <w:jc w:val="both"/>
        <w:rPr>
          <w:i/>
          <w:iCs/>
          <w:u w:val="single"/>
        </w:rPr>
      </w:pPr>
    </w:p>
    <w:p w14:paraId="771FAD45" w14:textId="77777777" w:rsidR="00025EDF" w:rsidRDefault="008460D4" w:rsidP="006B79BA">
      <w:pPr>
        <w:ind w:firstLine="709"/>
        <w:jc w:val="both"/>
      </w:pPr>
      <w:r w:rsidRPr="008460D4">
        <w:t xml:space="preserve">Atmosferske otpadne vode nastaju usled atmosferskih padavina i spiranja sa krovova i postojećih saobraćajnica. </w:t>
      </w:r>
    </w:p>
    <w:p w14:paraId="154722EF" w14:textId="77777777" w:rsidR="00590AD1" w:rsidRDefault="008460D4" w:rsidP="00D25A92">
      <w:pPr>
        <w:ind w:firstLine="567"/>
        <w:jc w:val="both"/>
      </w:pPr>
      <w:r w:rsidRPr="008460D4">
        <w:lastRenderedPageBreak/>
        <w:t xml:space="preserve">Atmosferske otpadne vode sa krovova se olučnim vertikalama odvode u slobodne zelene površine kao i vode sa saobraćajnica. </w:t>
      </w:r>
    </w:p>
    <w:p w14:paraId="6513EFD5" w14:textId="77777777" w:rsidR="008460D4" w:rsidRPr="008460D4" w:rsidRDefault="008460D4" w:rsidP="00590AD1">
      <w:pPr>
        <w:ind w:firstLine="567"/>
        <w:jc w:val="both"/>
      </w:pPr>
      <w:r w:rsidRPr="008460D4">
        <w:t>Smatra se da tokom produkcije ovih otpadnih voda ne dolazi do kontaminacije jer:</w:t>
      </w:r>
      <w:r>
        <w:t xml:space="preserve"> </w:t>
      </w:r>
    </w:p>
    <w:p w14:paraId="48E4A362" w14:textId="77777777" w:rsidR="008460D4" w:rsidRPr="008460D4" w:rsidRDefault="008460D4" w:rsidP="00BA2499">
      <w:pPr>
        <w:pStyle w:val="ListParagraph"/>
        <w:numPr>
          <w:ilvl w:val="0"/>
          <w:numId w:val="41"/>
        </w:numPr>
        <w:spacing w:before="0" w:line="240" w:lineRule="auto"/>
        <w:rPr>
          <w:szCs w:val="24"/>
        </w:rPr>
      </w:pPr>
      <w:r w:rsidRPr="008460D4">
        <w:rPr>
          <w:szCs w:val="24"/>
        </w:rPr>
        <w:t>u toku tehnološkog procesa ne dolazi do zna</w:t>
      </w:r>
      <w:r w:rsidRPr="008460D4">
        <w:rPr>
          <w:szCs w:val="24"/>
          <w:lang w:val="sr-Latn-CS"/>
        </w:rPr>
        <w:t>č</w:t>
      </w:r>
      <w:r w:rsidRPr="008460D4">
        <w:rPr>
          <w:szCs w:val="24"/>
        </w:rPr>
        <w:t xml:space="preserve">ajne količine emisije polutanata u vazduh koje bi uslovile njihovo vezivanje/apsorpciju za atmosferske otpadne vode (prema reprezentativnim </w:t>
      </w:r>
      <w:r w:rsidR="00AF7BC3">
        <w:rPr>
          <w:szCs w:val="24"/>
        </w:rPr>
        <w:t>I</w:t>
      </w:r>
      <w:r w:rsidR="00AF7BC3" w:rsidRPr="008460D4">
        <w:rPr>
          <w:szCs w:val="24"/>
        </w:rPr>
        <w:t>zveštajima o merenju emisije zagađujućih materija u vazduhu</w:t>
      </w:r>
      <w:r w:rsidR="00AF7BC3">
        <w:rPr>
          <w:szCs w:val="24"/>
        </w:rPr>
        <w:t xml:space="preserve"> (Prilog 3 Zahteva za izdavanje integrisane dozvole),</w:t>
      </w:r>
      <w:r w:rsidRPr="008460D4">
        <w:rPr>
          <w:szCs w:val="24"/>
        </w:rPr>
        <w:t xml:space="preserve"> postrojenje ne prekoračuje granične vrednosti emisija</w:t>
      </w:r>
      <w:r w:rsidR="003677AD">
        <w:rPr>
          <w:szCs w:val="24"/>
        </w:rPr>
        <w:t>. K</w:t>
      </w:r>
      <w:r w:rsidRPr="008460D4">
        <w:rPr>
          <w:szCs w:val="24"/>
        </w:rPr>
        <w:t>ao osnovni energent u celom postrojenju,</w:t>
      </w:r>
      <w:r w:rsidR="003677AD">
        <w:rPr>
          <w:szCs w:val="24"/>
        </w:rPr>
        <w:t xml:space="preserve"> za proizvodne i ostale svrhe</w:t>
      </w:r>
      <w:r w:rsidRPr="008460D4">
        <w:rPr>
          <w:szCs w:val="24"/>
        </w:rPr>
        <w:t xml:space="preserve"> koristi </w:t>
      </w:r>
      <w:r w:rsidR="003677AD">
        <w:rPr>
          <w:szCs w:val="24"/>
        </w:rPr>
        <w:t xml:space="preserve">se </w:t>
      </w:r>
      <w:r w:rsidRPr="008460D4">
        <w:rPr>
          <w:szCs w:val="24"/>
        </w:rPr>
        <w:t xml:space="preserve">zemni gas. </w:t>
      </w:r>
    </w:p>
    <w:p w14:paraId="065CBAC0" w14:textId="77777777" w:rsidR="008460D4" w:rsidRPr="008460D4" w:rsidRDefault="003677AD" w:rsidP="00BA2499">
      <w:pPr>
        <w:pStyle w:val="ListParagraph"/>
        <w:numPr>
          <w:ilvl w:val="0"/>
          <w:numId w:val="41"/>
        </w:numPr>
        <w:spacing w:before="0" w:line="240" w:lineRule="auto"/>
        <w:rPr>
          <w:szCs w:val="24"/>
        </w:rPr>
      </w:pPr>
      <w:r>
        <w:rPr>
          <w:szCs w:val="24"/>
        </w:rPr>
        <w:t>u toku svakog oblika transport</w:t>
      </w:r>
      <w:r w:rsidR="008460D4" w:rsidRPr="008460D4">
        <w:rPr>
          <w:szCs w:val="24"/>
        </w:rPr>
        <w:t>a (transport materijala, sirovina, hemikalija, proizvoda…) nema mogućnosti kontaminacije saobraćajnica</w:t>
      </w:r>
      <w:r w:rsidR="00392EAF">
        <w:rPr>
          <w:szCs w:val="24"/>
        </w:rPr>
        <w:t>.</w:t>
      </w:r>
    </w:p>
    <w:p w14:paraId="2E750A8E" w14:textId="77777777" w:rsidR="008460D4" w:rsidRDefault="008460D4" w:rsidP="00BA2499">
      <w:pPr>
        <w:pStyle w:val="ListParagraph"/>
        <w:numPr>
          <w:ilvl w:val="0"/>
          <w:numId w:val="41"/>
        </w:numPr>
        <w:spacing w:before="0" w:line="240" w:lineRule="auto"/>
        <w:rPr>
          <w:szCs w:val="24"/>
        </w:rPr>
      </w:pPr>
      <w:r w:rsidRPr="008460D4">
        <w:rPr>
          <w:szCs w:val="24"/>
        </w:rPr>
        <w:t>odlaganje svih materijala i otpada vrši se u objektima i prostorima koji su natkriveni i na način koji onemogućava spiranje i kontaminaciju atmosferskih otpadnih voda</w:t>
      </w:r>
    </w:p>
    <w:p w14:paraId="5B22A2E8" w14:textId="77777777" w:rsidR="006B79BA" w:rsidRDefault="006B79BA" w:rsidP="008D1BB2">
      <w:pPr>
        <w:pStyle w:val="CommentText"/>
        <w:rPr>
          <w:sz w:val="24"/>
          <w:szCs w:val="24"/>
        </w:rPr>
      </w:pPr>
    </w:p>
    <w:p w14:paraId="5AD07665" w14:textId="77777777" w:rsidR="00C54B60" w:rsidRDefault="00C54B60" w:rsidP="003F2255">
      <w:pPr>
        <w:numPr>
          <w:ilvl w:val="0"/>
          <w:numId w:val="29"/>
        </w:numPr>
        <w:jc w:val="both"/>
        <w:rPr>
          <w:u w:val="single"/>
        </w:rPr>
      </w:pPr>
      <w:r w:rsidRPr="00C54B60">
        <w:rPr>
          <w:u w:val="single"/>
        </w:rPr>
        <w:t>Tehnološke otpadne vode</w:t>
      </w:r>
    </w:p>
    <w:p w14:paraId="0A5AF1E9" w14:textId="77777777" w:rsidR="00C54B60" w:rsidRPr="00C54B60" w:rsidRDefault="00C54B60" w:rsidP="00C54B60">
      <w:pPr>
        <w:ind w:left="720"/>
        <w:jc w:val="both"/>
        <w:rPr>
          <w:u w:val="single"/>
        </w:rPr>
      </w:pPr>
    </w:p>
    <w:p w14:paraId="5DFF3CBA" w14:textId="77777777" w:rsidR="006B79BA" w:rsidRPr="006B79BA" w:rsidRDefault="006B79BA" w:rsidP="004F3C7A">
      <w:pPr>
        <w:ind w:firstLine="720"/>
        <w:jc w:val="both"/>
      </w:pPr>
      <w:r w:rsidRPr="00805F0A">
        <w:t>Tehnološke otpadne vo</w:t>
      </w:r>
      <w:r w:rsidR="009B6856">
        <w:t>de u Gorenje Tiki</w:t>
      </w:r>
      <w:r w:rsidRPr="00805F0A">
        <w:t xml:space="preserve"> d. o. o. nastaju kao posledica tehnoloških procesa hemijske predobrade pre emajliranja kotlova i lakiranja poluproizvoda od lima</w:t>
      </w:r>
      <w:r w:rsidRPr="004F3C7A">
        <w:t xml:space="preserve">. </w:t>
      </w:r>
    </w:p>
    <w:p w14:paraId="23C9978B" w14:textId="77777777" w:rsidR="00590316" w:rsidRPr="00590316" w:rsidRDefault="00590316" w:rsidP="00590316">
      <w:pPr>
        <w:pStyle w:val="ListNumber"/>
        <w:numPr>
          <w:ilvl w:val="0"/>
          <w:numId w:val="0"/>
        </w:numPr>
        <w:spacing w:line="240" w:lineRule="auto"/>
        <w:ind w:firstLine="709"/>
        <w:rPr>
          <w:lang w:val="sl-SI"/>
        </w:rPr>
      </w:pPr>
      <w:r w:rsidRPr="00590316">
        <w:t>Postoje tri separatna</w:t>
      </w:r>
      <w:r w:rsidR="00EB305E">
        <w:t xml:space="preserve"> kanalizaciona odvoda ovih voda sa linije hemijske predobrade emajlirnice: </w:t>
      </w:r>
    </w:p>
    <w:p w14:paraId="07C77F86" w14:textId="77777777" w:rsidR="00590316" w:rsidRPr="00590316" w:rsidRDefault="00657AAE" w:rsidP="00455E3B">
      <w:pPr>
        <w:pStyle w:val="ListBullet"/>
        <w:numPr>
          <w:ilvl w:val="0"/>
          <w:numId w:val="43"/>
        </w:numPr>
        <w:tabs>
          <w:tab w:val="clear" w:pos="1135"/>
          <w:tab w:val="num" w:pos="568"/>
        </w:tabs>
        <w:spacing w:before="0" w:after="0" w:line="240" w:lineRule="auto"/>
        <w:ind w:left="567"/>
        <w:rPr>
          <w:spacing w:val="0"/>
          <w:w w:val="100"/>
        </w:rPr>
      </w:pPr>
      <w:r>
        <w:rPr>
          <w:spacing w:val="0"/>
          <w:w w:val="100"/>
        </w:rPr>
        <w:t>j</w:t>
      </w:r>
      <w:r w:rsidR="00590316" w:rsidRPr="00590316">
        <w:rPr>
          <w:spacing w:val="0"/>
          <w:w w:val="100"/>
        </w:rPr>
        <w:t>edan kanališe otpadne vode iz kada za odmašćivanje i neutra</w:t>
      </w:r>
      <w:r w:rsidR="00590316">
        <w:rPr>
          <w:spacing w:val="0"/>
          <w:w w:val="100"/>
        </w:rPr>
        <w:t>lizaciju u bazen za koncentrate</w:t>
      </w:r>
    </w:p>
    <w:p w14:paraId="0B73EADC" w14:textId="77777777" w:rsidR="00590316" w:rsidRPr="00590316" w:rsidRDefault="00657AAE" w:rsidP="00455E3B">
      <w:pPr>
        <w:pStyle w:val="ListBullet"/>
        <w:numPr>
          <w:ilvl w:val="0"/>
          <w:numId w:val="43"/>
        </w:numPr>
        <w:tabs>
          <w:tab w:val="clear" w:pos="1135"/>
          <w:tab w:val="num" w:pos="568"/>
        </w:tabs>
        <w:spacing w:before="0" w:after="0" w:line="240" w:lineRule="auto"/>
        <w:ind w:left="567"/>
        <w:rPr>
          <w:spacing w:val="0"/>
          <w:w w:val="100"/>
        </w:rPr>
      </w:pPr>
      <w:r>
        <w:rPr>
          <w:spacing w:val="0"/>
          <w:w w:val="100"/>
        </w:rPr>
        <w:t>d</w:t>
      </w:r>
      <w:r w:rsidR="00590316" w:rsidRPr="00590316">
        <w:rPr>
          <w:spacing w:val="0"/>
          <w:w w:val="100"/>
        </w:rPr>
        <w:t>rugi kanališe otpadne vode iz kada za nag</w:t>
      </w:r>
      <w:r w:rsidR="00590316">
        <w:rPr>
          <w:spacing w:val="0"/>
          <w:w w:val="100"/>
        </w:rPr>
        <w:t>rizanje u bazen za koncentrate</w:t>
      </w:r>
    </w:p>
    <w:p w14:paraId="7905AFB8" w14:textId="77777777" w:rsidR="008D1BB2" w:rsidRPr="00483C51" w:rsidRDefault="00657AAE" w:rsidP="00455E3B">
      <w:pPr>
        <w:pStyle w:val="ListBullet"/>
        <w:numPr>
          <w:ilvl w:val="0"/>
          <w:numId w:val="43"/>
        </w:numPr>
        <w:tabs>
          <w:tab w:val="clear" w:pos="1135"/>
          <w:tab w:val="num" w:pos="568"/>
        </w:tabs>
        <w:spacing w:before="0" w:after="0" w:line="240" w:lineRule="auto"/>
        <w:ind w:left="567"/>
        <w:rPr>
          <w:spacing w:val="0"/>
          <w:w w:val="100"/>
        </w:rPr>
      </w:pPr>
      <w:r>
        <w:rPr>
          <w:spacing w:val="0"/>
          <w:w w:val="100"/>
        </w:rPr>
        <w:t>t</w:t>
      </w:r>
      <w:r w:rsidR="00590316" w:rsidRPr="00590316">
        <w:rPr>
          <w:spacing w:val="0"/>
          <w:w w:val="100"/>
        </w:rPr>
        <w:t>reći kanališe ispirne vode iz kada po odmašćivanju i nagrizanju u egalizacioni ba</w:t>
      </w:r>
      <w:r w:rsidR="00590316">
        <w:rPr>
          <w:spacing w:val="0"/>
          <w:w w:val="100"/>
        </w:rPr>
        <w:t>zen na prečistaču otpadnih voda</w:t>
      </w:r>
      <w:r w:rsidR="00590316" w:rsidRPr="00590316">
        <w:rPr>
          <w:spacing w:val="0"/>
          <w:w w:val="100"/>
        </w:rPr>
        <w:t xml:space="preserve"> </w:t>
      </w:r>
    </w:p>
    <w:p w14:paraId="6A330FB7" w14:textId="77777777" w:rsidR="006B79BA" w:rsidRPr="00EB305E" w:rsidRDefault="00EB305E" w:rsidP="00FF4CD8">
      <w:pPr>
        <w:pStyle w:val="ListBullet"/>
        <w:numPr>
          <w:ilvl w:val="0"/>
          <w:numId w:val="0"/>
        </w:numPr>
        <w:spacing w:after="0" w:line="240" w:lineRule="auto"/>
        <w:ind w:firstLine="709"/>
        <w:rPr>
          <w:spacing w:val="0"/>
          <w:w w:val="100"/>
        </w:rPr>
      </w:pPr>
      <w:r>
        <w:rPr>
          <w:spacing w:val="0"/>
          <w:w w:val="100"/>
        </w:rPr>
        <w:t>Sa linije za hemijsku predobradu lakirnice, otpadne vode iz kada za odmašćivanje i gvožđefosfatiranje odlaze u bazen za koncentrate, a otpadne vode od ispiranja odlaze u egalizacioni bazen.</w:t>
      </w:r>
    </w:p>
    <w:p w14:paraId="43EED2A5" w14:textId="77777777" w:rsidR="006B79BA" w:rsidRDefault="00EB305E" w:rsidP="00EB305E">
      <w:pPr>
        <w:ind w:firstLine="709"/>
        <w:jc w:val="both"/>
      </w:pPr>
      <w:r>
        <w:t>Dakle, sve tehnološke otpadne</w:t>
      </w:r>
      <w:r w:rsidRPr="004F3C7A">
        <w:t xml:space="preserve"> vode se odvode na postrojenje za prečišćavanje otpadnih voda</w:t>
      </w:r>
      <w:r>
        <w:t xml:space="preserve"> i nakon tretmana se,</w:t>
      </w:r>
      <w:r w:rsidRPr="004F3C7A">
        <w:t xml:space="preserve"> prečišćene</w:t>
      </w:r>
      <w:r>
        <w:t>,</w:t>
      </w:r>
      <w:r w:rsidRPr="004F3C7A">
        <w:t xml:space="preserve"> ispuštaju u melioracioni kanal br. 5 hidrosistema „Galovica”.</w:t>
      </w:r>
    </w:p>
    <w:p w14:paraId="3C13E4C0" w14:textId="77777777" w:rsidR="006B79BA" w:rsidRDefault="006B79BA" w:rsidP="00FE75A9">
      <w:pPr>
        <w:jc w:val="both"/>
      </w:pPr>
    </w:p>
    <w:p w14:paraId="623B674D" w14:textId="77777777" w:rsidR="007A25A7" w:rsidRPr="007A25A7" w:rsidRDefault="007A25A7" w:rsidP="007A25A7">
      <w:pPr>
        <w:keepNext/>
        <w:numPr>
          <w:ilvl w:val="2"/>
          <w:numId w:val="0"/>
        </w:numPr>
        <w:tabs>
          <w:tab w:val="num" w:pos="709"/>
          <w:tab w:val="num" w:pos="2160"/>
        </w:tabs>
        <w:spacing w:after="360" w:line="264" w:lineRule="auto"/>
        <w:ind w:left="697" w:hanging="697"/>
        <w:outlineLvl w:val="2"/>
        <w:rPr>
          <w:rFonts w:eastAsia="MS Mincho"/>
          <w:i/>
          <w:iCs/>
          <w:caps/>
          <w:noProof/>
          <w:sz w:val="28"/>
          <w:szCs w:val="28"/>
          <w:lang w:val="sr-Latn-CS"/>
        </w:rPr>
      </w:pPr>
      <w:r w:rsidRPr="0091207C">
        <w:rPr>
          <w:rFonts w:eastAsia="MS Mincho"/>
          <w:b/>
          <w:iCs/>
          <w:noProof/>
          <w:u w:val="single"/>
          <w:lang w:val="sr-Latn-CS"/>
        </w:rPr>
        <w:t>Prikaz tehnologije tretiranja otpadnih voda</w:t>
      </w:r>
    </w:p>
    <w:p w14:paraId="1BF6CEBD" w14:textId="77777777" w:rsidR="007A25A7" w:rsidRPr="007A25A7" w:rsidRDefault="007A25A7" w:rsidP="009D380D">
      <w:pPr>
        <w:ind w:firstLine="697"/>
        <w:jc w:val="both"/>
        <w:rPr>
          <w:lang w:val="sr-Latn-CS"/>
        </w:rPr>
      </w:pPr>
      <w:r w:rsidRPr="007A25A7">
        <w:rPr>
          <w:lang w:val="sr-Latn-CS"/>
        </w:rPr>
        <w:t xml:space="preserve">Postrojenje za prečišćavanje otpadnih voda služi za prečišćavanje ispirnih tehnoloških voda i koncentrovanih rastvora iz linije odmašćivanja, nagrizanja i neutralizacije. Otpadne tehnološke vode dolaze u postrojenje za prečišćavanje vode odvojenim kanalizacionim sistemom, sastavljenim od PVC cevi.  </w:t>
      </w:r>
    </w:p>
    <w:p w14:paraId="6665F35D" w14:textId="77777777" w:rsidR="007A25A7" w:rsidRPr="007A25A7" w:rsidRDefault="007A25A7" w:rsidP="00576399">
      <w:pPr>
        <w:spacing w:after="200"/>
        <w:ind w:firstLine="697"/>
        <w:jc w:val="both"/>
        <w:rPr>
          <w:lang w:val="pt-BR"/>
        </w:rPr>
      </w:pPr>
      <w:r w:rsidRPr="007A25A7">
        <w:rPr>
          <w:lang w:val="pt-BR"/>
        </w:rPr>
        <w:t>Otpadne  tehnološke vode koje se tretiraju na postrojenju se dele na dve grupe:</w:t>
      </w:r>
    </w:p>
    <w:p w14:paraId="7036144B" w14:textId="77777777" w:rsidR="007A25A7" w:rsidRDefault="009D380D" w:rsidP="00483C51">
      <w:pPr>
        <w:numPr>
          <w:ilvl w:val="0"/>
          <w:numId w:val="44"/>
        </w:numPr>
        <w:tabs>
          <w:tab w:val="left" w:pos="567"/>
        </w:tabs>
        <w:ind w:left="567" w:hanging="567"/>
        <w:jc w:val="both"/>
        <w:rPr>
          <w:rFonts w:eastAsia="MS Mincho"/>
          <w:noProof/>
          <w:lang w:val="sr-Latn-CS"/>
        </w:rPr>
      </w:pPr>
      <w:r>
        <w:rPr>
          <w:rFonts w:eastAsia="MS Mincho"/>
          <w:noProof/>
          <w:lang w:val="sr-Latn-CS"/>
        </w:rPr>
        <w:t>ispirne vode</w:t>
      </w:r>
    </w:p>
    <w:p w14:paraId="65B57575" w14:textId="77777777" w:rsidR="007A25A7" w:rsidRDefault="007A25A7" w:rsidP="00483C51">
      <w:pPr>
        <w:numPr>
          <w:ilvl w:val="0"/>
          <w:numId w:val="44"/>
        </w:numPr>
        <w:tabs>
          <w:tab w:val="left" w:pos="567"/>
        </w:tabs>
        <w:ind w:left="567" w:hanging="567"/>
        <w:jc w:val="both"/>
        <w:rPr>
          <w:rFonts w:eastAsia="MS Mincho"/>
          <w:noProof/>
          <w:lang w:val="sr-Latn-CS"/>
        </w:rPr>
      </w:pPr>
      <w:r w:rsidRPr="007A25A7">
        <w:rPr>
          <w:rFonts w:eastAsia="MS Mincho"/>
          <w:noProof/>
          <w:lang w:val="sr-Latn-CS"/>
        </w:rPr>
        <w:t>koncentrati iz tehnoloških kada</w:t>
      </w:r>
    </w:p>
    <w:p w14:paraId="7D67FF36" w14:textId="77777777" w:rsidR="007A25A7" w:rsidRPr="007A25A7" w:rsidRDefault="007A25A7" w:rsidP="00576399">
      <w:pPr>
        <w:tabs>
          <w:tab w:val="left" w:pos="1560"/>
          <w:tab w:val="left" w:pos="3969"/>
        </w:tabs>
        <w:ind w:left="1418"/>
        <w:jc w:val="both"/>
        <w:rPr>
          <w:rFonts w:eastAsia="MS Mincho"/>
          <w:noProof/>
          <w:lang w:val="sr-Latn-CS"/>
        </w:rPr>
      </w:pPr>
    </w:p>
    <w:p w14:paraId="19B6C889" w14:textId="77777777" w:rsidR="007A25A7" w:rsidRPr="007A25A7" w:rsidRDefault="007A25A7" w:rsidP="00576399">
      <w:pPr>
        <w:tabs>
          <w:tab w:val="left" w:pos="1560"/>
        </w:tabs>
        <w:spacing w:after="200"/>
        <w:ind w:firstLine="709"/>
        <w:jc w:val="both"/>
        <w:rPr>
          <w:lang w:val="sr-Latn-CS"/>
        </w:rPr>
      </w:pPr>
      <w:r w:rsidRPr="007A25A7">
        <w:rPr>
          <w:lang w:val="sr-Latn-CS"/>
        </w:rPr>
        <w:t xml:space="preserve">Postrojenje za prečišćavanje otpadnih  voda se sastoji od četiri bazena: </w:t>
      </w:r>
    </w:p>
    <w:p w14:paraId="1437E472" w14:textId="77777777" w:rsidR="00746A3F" w:rsidRDefault="007A25A7" w:rsidP="00483C51">
      <w:pPr>
        <w:numPr>
          <w:ilvl w:val="0"/>
          <w:numId w:val="45"/>
        </w:numPr>
        <w:tabs>
          <w:tab w:val="left" w:pos="567"/>
        </w:tabs>
        <w:ind w:left="567" w:hanging="567"/>
        <w:jc w:val="both"/>
        <w:rPr>
          <w:rFonts w:eastAsia="MS Mincho"/>
          <w:noProof/>
          <w:lang w:val="sr-Latn-CS"/>
        </w:rPr>
      </w:pPr>
      <w:r w:rsidRPr="007A25A7">
        <w:rPr>
          <w:rFonts w:eastAsia="MS Mincho"/>
          <w:noProof/>
          <w:lang w:val="sr-Latn-CS"/>
        </w:rPr>
        <w:t>bazen za koncentrate (V= 60 m</w:t>
      </w:r>
      <w:r w:rsidRPr="007A25A7">
        <w:rPr>
          <w:rFonts w:eastAsia="MS Mincho"/>
          <w:noProof/>
          <w:vertAlign w:val="superscript"/>
          <w:lang w:val="sr-Latn-CS"/>
        </w:rPr>
        <w:t>3</w:t>
      </w:r>
      <w:r w:rsidRPr="007A25A7">
        <w:rPr>
          <w:rFonts w:eastAsia="MS Mincho"/>
          <w:noProof/>
          <w:lang w:val="sr-Latn-CS"/>
        </w:rPr>
        <w:t>)</w:t>
      </w:r>
    </w:p>
    <w:p w14:paraId="3F43B77D" w14:textId="77777777" w:rsidR="007A25A7" w:rsidRDefault="007A25A7" w:rsidP="00483C51">
      <w:pPr>
        <w:numPr>
          <w:ilvl w:val="0"/>
          <w:numId w:val="45"/>
        </w:numPr>
        <w:tabs>
          <w:tab w:val="left" w:pos="567"/>
        </w:tabs>
        <w:ind w:left="567" w:hanging="567"/>
        <w:jc w:val="both"/>
        <w:rPr>
          <w:rFonts w:eastAsia="MS Mincho"/>
          <w:noProof/>
          <w:lang w:val="sr-Latn-CS"/>
        </w:rPr>
      </w:pPr>
      <w:r w:rsidRPr="007A25A7">
        <w:rPr>
          <w:rFonts w:eastAsia="MS Mincho"/>
          <w:noProof/>
          <w:lang w:val="sr-Latn-CS"/>
        </w:rPr>
        <w:t>egalizacioni bazen (</w:t>
      </w:r>
      <w:r w:rsidR="00AC6260" w:rsidRPr="007A25A7">
        <w:rPr>
          <w:rFonts w:eastAsia="MS Mincho"/>
          <w:noProof/>
          <w:lang w:val="sr-Latn-CS"/>
        </w:rPr>
        <w:t xml:space="preserve">V= </w:t>
      </w:r>
      <w:r w:rsidRPr="007A25A7">
        <w:rPr>
          <w:rFonts w:eastAsia="MS Mincho"/>
          <w:noProof/>
          <w:lang w:val="sr-Latn-CS"/>
        </w:rPr>
        <w:t>10 m</w:t>
      </w:r>
      <w:r w:rsidRPr="007A25A7">
        <w:rPr>
          <w:rFonts w:eastAsia="MS Mincho"/>
          <w:noProof/>
          <w:vertAlign w:val="superscript"/>
          <w:lang w:val="sr-Latn-CS"/>
        </w:rPr>
        <w:t>3</w:t>
      </w:r>
      <w:r w:rsidRPr="007A25A7">
        <w:rPr>
          <w:rFonts w:eastAsia="MS Mincho"/>
          <w:noProof/>
          <w:lang w:val="sr-Latn-CS"/>
        </w:rPr>
        <w:t>)</w:t>
      </w:r>
    </w:p>
    <w:p w14:paraId="23E31A97" w14:textId="77777777" w:rsidR="007A25A7" w:rsidRDefault="007A25A7" w:rsidP="00483C51">
      <w:pPr>
        <w:numPr>
          <w:ilvl w:val="0"/>
          <w:numId w:val="45"/>
        </w:numPr>
        <w:tabs>
          <w:tab w:val="left" w:pos="567"/>
        </w:tabs>
        <w:ind w:left="567" w:hanging="567"/>
        <w:jc w:val="both"/>
        <w:rPr>
          <w:rFonts w:eastAsia="MS Mincho"/>
          <w:noProof/>
          <w:lang w:val="sr-Latn-CS"/>
        </w:rPr>
      </w:pPr>
      <w:r w:rsidRPr="007A25A7">
        <w:rPr>
          <w:rFonts w:eastAsia="MS Mincho"/>
          <w:noProof/>
          <w:lang w:val="sr-Latn-CS"/>
        </w:rPr>
        <w:t>bazen za neutralizaciju (</w:t>
      </w:r>
      <w:r w:rsidR="00AC6260" w:rsidRPr="007A25A7">
        <w:rPr>
          <w:rFonts w:eastAsia="MS Mincho"/>
          <w:noProof/>
          <w:lang w:val="sr-Latn-CS"/>
        </w:rPr>
        <w:t xml:space="preserve">V= </w:t>
      </w:r>
      <w:r w:rsidRPr="007A25A7">
        <w:rPr>
          <w:rFonts w:eastAsia="MS Mincho"/>
          <w:noProof/>
          <w:lang w:val="sr-Latn-CS"/>
        </w:rPr>
        <w:t>10 m</w:t>
      </w:r>
      <w:r w:rsidRPr="007A25A7">
        <w:rPr>
          <w:rFonts w:eastAsia="MS Mincho"/>
          <w:noProof/>
          <w:vertAlign w:val="superscript"/>
          <w:lang w:val="sr-Latn-CS"/>
        </w:rPr>
        <w:t>3</w:t>
      </w:r>
      <w:r w:rsidRPr="007A25A7">
        <w:rPr>
          <w:rFonts w:eastAsia="MS Mincho"/>
          <w:noProof/>
          <w:lang w:val="sr-Latn-CS"/>
        </w:rPr>
        <w:t xml:space="preserve">) i </w:t>
      </w:r>
    </w:p>
    <w:p w14:paraId="5A7FE713" w14:textId="77777777" w:rsidR="007A25A7" w:rsidRPr="007A25A7" w:rsidRDefault="007A25A7" w:rsidP="00483C51">
      <w:pPr>
        <w:numPr>
          <w:ilvl w:val="0"/>
          <w:numId w:val="45"/>
        </w:numPr>
        <w:tabs>
          <w:tab w:val="left" w:pos="567"/>
        </w:tabs>
        <w:ind w:left="567" w:hanging="567"/>
        <w:jc w:val="both"/>
        <w:rPr>
          <w:rFonts w:eastAsia="MS Mincho"/>
          <w:noProof/>
          <w:lang w:val="sr-Latn-CS"/>
        </w:rPr>
      </w:pPr>
      <w:r w:rsidRPr="007A25A7">
        <w:rPr>
          <w:rFonts w:eastAsia="MS Mincho"/>
          <w:noProof/>
          <w:lang w:val="sl-SI"/>
        </w:rPr>
        <w:t xml:space="preserve">bazen za flokulaciju </w:t>
      </w:r>
      <w:r w:rsidRPr="007A25A7">
        <w:rPr>
          <w:rFonts w:eastAsia="MS Mincho"/>
          <w:noProof/>
          <w:lang w:val="sr-Latn-CS"/>
        </w:rPr>
        <w:t>(</w:t>
      </w:r>
      <w:r w:rsidR="00AC6260" w:rsidRPr="007A25A7">
        <w:rPr>
          <w:rFonts w:eastAsia="MS Mincho"/>
          <w:noProof/>
          <w:lang w:val="sr-Latn-CS"/>
        </w:rPr>
        <w:t xml:space="preserve">V= </w:t>
      </w:r>
      <w:r w:rsidRPr="007A25A7">
        <w:rPr>
          <w:rFonts w:eastAsia="MS Mincho"/>
          <w:noProof/>
          <w:lang w:val="sr-Latn-CS"/>
        </w:rPr>
        <w:t>10 m</w:t>
      </w:r>
      <w:r w:rsidRPr="007A25A7">
        <w:rPr>
          <w:rFonts w:eastAsia="MS Mincho"/>
          <w:noProof/>
          <w:vertAlign w:val="superscript"/>
          <w:lang w:val="sr-Latn-CS"/>
        </w:rPr>
        <w:t>3</w:t>
      </w:r>
      <w:r w:rsidRPr="007A25A7">
        <w:rPr>
          <w:rFonts w:eastAsia="MS Mincho"/>
          <w:noProof/>
          <w:lang w:val="sr-Latn-CS"/>
        </w:rPr>
        <w:t>)</w:t>
      </w:r>
    </w:p>
    <w:p w14:paraId="77D0A408" w14:textId="77777777" w:rsidR="007A25A7" w:rsidRPr="007A25A7" w:rsidRDefault="007A25A7" w:rsidP="007A25A7">
      <w:pPr>
        <w:tabs>
          <w:tab w:val="left" w:pos="1560"/>
          <w:tab w:val="left" w:pos="3969"/>
        </w:tabs>
        <w:spacing w:after="60" w:line="276" w:lineRule="auto"/>
        <w:ind w:left="1287"/>
        <w:jc w:val="both"/>
        <w:rPr>
          <w:rFonts w:eastAsia="MS Mincho"/>
          <w:noProof/>
          <w:lang w:val="sr-Latn-CS"/>
        </w:rPr>
      </w:pPr>
    </w:p>
    <w:p w14:paraId="1A31C8D6" w14:textId="77777777" w:rsidR="007A25A7" w:rsidRDefault="007A25A7" w:rsidP="00576399">
      <w:pPr>
        <w:ind w:firstLine="709"/>
        <w:jc w:val="both"/>
        <w:rPr>
          <w:lang w:val="sr-Latn-CS"/>
        </w:rPr>
      </w:pPr>
      <w:r w:rsidRPr="007A25A7">
        <w:rPr>
          <w:lang w:val="sr-Latn-CS"/>
        </w:rPr>
        <w:t xml:space="preserve">Pored ovih bazena u sklopu postrojenja instalirani su i rezervoari iz kojih se vrši doziranje hemikalija u ove bazene, to su: </w:t>
      </w:r>
    </w:p>
    <w:p w14:paraId="02F26C06" w14:textId="77777777" w:rsidR="001067AF" w:rsidRPr="007A25A7" w:rsidRDefault="001067AF" w:rsidP="00576399">
      <w:pPr>
        <w:ind w:firstLine="709"/>
        <w:jc w:val="both"/>
        <w:rPr>
          <w:lang w:val="sr-Latn-CS"/>
        </w:rPr>
      </w:pPr>
    </w:p>
    <w:p w14:paraId="2926D116" w14:textId="77777777" w:rsidR="007A25A7" w:rsidRPr="007A25A7" w:rsidRDefault="007A25A7" w:rsidP="00483C51">
      <w:pPr>
        <w:numPr>
          <w:ilvl w:val="0"/>
          <w:numId w:val="46"/>
        </w:numPr>
        <w:tabs>
          <w:tab w:val="left" w:pos="567"/>
          <w:tab w:val="left" w:pos="3969"/>
        </w:tabs>
        <w:ind w:left="567" w:hanging="567"/>
        <w:jc w:val="both"/>
        <w:rPr>
          <w:rFonts w:eastAsia="MS Mincho"/>
          <w:noProof/>
          <w:lang w:val="sr-Latn-CS"/>
        </w:rPr>
      </w:pPr>
      <w:r w:rsidRPr="007A25A7">
        <w:rPr>
          <w:rFonts w:eastAsia="MS Mincho"/>
          <w:noProof/>
          <w:lang w:val="sr-Latn-CS"/>
        </w:rPr>
        <w:t>rezervoar za istrošenu sumpornu kiselinu</w:t>
      </w:r>
    </w:p>
    <w:p w14:paraId="51300798" w14:textId="77777777" w:rsidR="007A25A7" w:rsidRPr="007A25A7" w:rsidRDefault="007A25A7" w:rsidP="00483C51">
      <w:pPr>
        <w:numPr>
          <w:ilvl w:val="0"/>
          <w:numId w:val="46"/>
        </w:numPr>
        <w:tabs>
          <w:tab w:val="left" w:pos="567"/>
          <w:tab w:val="left" w:pos="3969"/>
        </w:tabs>
        <w:ind w:left="567" w:hanging="567"/>
        <w:jc w:val="both"/>
        <w:rPr>
          <w:rFonts w:eastAsia="MS Mincho"/>
          <w:noProof/>
          <w:lang w:val="sr-Latn-CS"/>
        </w:rPr>
      </w:pPr>
      <w:r w:rsidRPr="007A25A7">
        <w:rPr>
          <w:rFonts w:eastAsia="MS Mincho"/>
          <w:noProof/>
          <w:lang w:val="sr-Latn-CS"/>
        </w:rPr>
        <w:t>rezervoar za čistu sumpornu kiselinu</w:t>
      </w:r>
    </w:p>
    <w:p w14:paraId="3AA03174" w14:textId="77777777" w:rsidR="007A25A7" w:rsidRPr="007A25A7" w:rsidRDefault="007A25A7" w:rsidP="00483C51">
      <w:pPr>
        <w:numPr>
          <w:ilvl w:val="0"/>
          <w:numId w:val="46"/>
        </w:numPr>
        <w:tabs>
          <w:tab w:val="left" w:pos="567"/>
          <w:tab w:val="left" w:pos="3969"/>
        </w:tabs>
        <w:ind w:left="567" w:hanging="567"/>
        <w:jc w:val="both"/>
        <w:rPr>
          <w:rFonts w:eastAsia="MS Mincho"/>
          <w:noProof/>
          <w:lang w:val="sr-Latn-CS"/>
        </w:rPr>
      </w:pPr>
      <w:r w:rsidRPr="007A25A7">
        <w:rPr>
          <w:rFonts w:eastAsia="MS Mincho"/>
          <w:noProof/>
          <w:lang w:val="sr-Latn-CS"/>
        </w:rPr>
        <w:t>rezervoar za krečno mleko</w:t>
      </w:r>
    </w:p>
    <w:p w14:paraId="2E9603D0" w14:textId="77777777" w:rsidR="00576399" w:rsidRDefault="007A25A7" w:rsidP="00483C51">
      <w:pPr>
        <w:numPr>
          <w:ilvl w:val="0"/>
          <w:numId w:val="46"/>
        </w:numPr>
        <w:tabs>
          <w:tab w:val="left" w:pos="567"/>
          <w:tab w:val="left" w:pos="3969"/>
        </w:tabs>
        <w:ind w:left="567" w:hanging="567"/>
        <w:jc w:val="both"/>
        <w:rPr>
          <w:rFonts w:eastAsia="MS Mincho"/>
          <w:noProof/>
          <w:lang w:val="sr-Latn-CS"/>
        </w:rPr>
      </w:pPr>
      <w:r w:rsidRPr="007A25A7">
        <w:rPr>
          <w:rFonts w:eastAsia="MS Mincho"/>
          <w:noProof/>
          <w:lang w:val="sr-Latn-CS"/>
        </w:rPr>
        <w:t xml:space="preserve">rezervoar za flokulant </w:t>
      </w:r>
    </w:p>
    <w:p w14:paraId="4C1CFFC7" w14:textId="77777777" w:rsidR="00FF4CD8" w:rsidRPr="008D1BB2" w:rsidRDefault="00FF4CD8" w:rsidP="00FF4CD8">
      <w:pPr>
        <w:tabs>
          <w:tab w:val="left" w:pos="1560"/>
          <w:tab w:val="left" w:pos="3969"/>
        </w:tabs>
        <w:spacing w:after="60"/>
        <w:ind w:left="1134"/>
        <w:jc w:val="both"/>
        <w:rPr>
          <w:rFonts w:eastAsia="MS Mincho"/>
          <w:noProof/>
          <w:lang w:val="sr-Latn-CS"/>
        </w:rPr>
      </w:pPr>
    </w:p>
    <w:p w14:paraId="0F8D5E7F" w14:textId="77777777" w:rsidR="007A25A7" w:rsidRPr="007A25A7" w:rsidRDefault="007A25A7" w:rsidP="007A25A7">
      <w:pPr>
        <w:ind w:firstLine="720"/>
        <w:jc w:val="both"/>
        <w:rPr>
          <w:lang w:val="sr-Latn-CS"/>
        </w:rPr>
      </w:pPr>
      <w:r w:rsidRPr="007A25A7">
        <w:rPr>
          <w:lang w:val="sr-Latn-CS"/>
        </w:rPr>
        <w:lastRenderedPageBreak/>
        <w:t xml:space="preserve">Takođe, na prečistaču se nalazi </w:t>
      </w:r>
      <w:r w:rsidR="00FB5E62">
        <w:rPr>
          <w:lang w:val="sr-Latn-CS"/>
        </w:rPr>
        <w:t>sabirna posuda za mulj</w:t>
      </w:r>
      <w:r w:rsidR="00BC103F">
        <w:rPr>
          <w:lang w:val="sr-Latn-CS"/>
        </w:rPr>
        <w:t xml:space="preserve"> (V=7,5 m</w:t>
      </w:r>
      <w:r w:rsidR="00BC103F" w:rsidRPr="00BC103F">
        <w:rPr>
          <w:vertAlign w:val="superscript"/>
          <w:lang w:val="sr-Latn-CS"/>
        </w:rPr>
        <w:t>3</w:t>
      </w:r>
      <w:r w:rsidR="00BC103F">
        <w:rPr>
          <w:lang w:val="sr-Latn-CS"/>
        </w:rPr>
        <w:t>)</w:t>
      </w:r>
      <w:r w:rsidR="00FB5E62">
        <w:rPr>
          <w:lang w:val="sr-Latn-CS"/>
        </w:rPr>
        <w:t>, iz koje se on prebacuje u filter presu pa nastaje presovana pogača, vijčana pumpa za transport mulja u presu i taložnik.</w:t>
      </w:r>
    </w:p>
    <w:p w14:paraId="3D6EE283" w14:textId="77777777" w:rsidR="00483C51" w:rsidRDefault="007A25A7" w:rsidP="00483C51">
      <w:pPr>
        <w:ind w:firstLine="720"/>
        <w:jc w:val="both"/>
        <w:rPr>
          <w:lang w:val="sr-Latn-CS"/>
        </w:rPr>
      </w:pPr>
      <w:r w:rsidRPr="007A25A7">
        <w:rPr>
          <w:lang w:val="sr-Latn-CS"/>
        </w:rPr>
        <w:t xml:space="preserve">Rad postrojenja za prečišćavanje otpadnih voda je automatizovan. Na komandnom ormaru se može podesiti rad dozirnih pumpi, pumpi za prepumpavanje, mešača, doziranje vazduha i rad filter prese. Ovo postrojenje mora biti uvek uključeno. </w:t>
      </w:r>
    </w:p>
    <w:p w14:paraId="61F49427" w14:textId="77777777" w:rsidR="007A25A7" w:rsidRPr="007A25A7" w:rsidRDefault="007A25A7" w:rsidP="00483C51">
      <w:pPr>
        <w:ind w:firstLine="720"/>
        <w:jc w:val="both"/>
        <w:rPr>
          <w:lang w:val="sr-Latn-CS"/>
        </w:rPr>
      </w:pPr>
      <w:r>
        <w:rPr>
          <w:lang w:val="sr-Latn-CS"/>
        </w:rPr>
        <w:t xml:space="preserve"> </w:t>
      </w:r>
    </w:p>
    <w:p w14:paraId="7EE490D4" w14:textId="77777777" w:rsidR="007A25A7" w:rsidRPr="00BC103F" w:rsidRDefault="007A25A7" w:rsidP="00746A3F">
      <w:pPr>
        <w:spacing w:after="60" w:line="276" w:lineRule="auto"/>
        <w:jc w:val="both"/>
        <w:outlineLvl w:val="4"/>
        <w:rPr>
          <w:b/>
          <w:bCs/>
          <w:iCs/>
          <w:lang w:val="sr-Latn-CS"/>
        </w:rPr>
      </w:pPr>
      <w:r w:rsidRPr="00BC103F">
        <w:rPr>
          <w:b/>
          <w:bCs/>
          <w:iCs/>
          <w:lang w:val="sr-Latn-CS"/>
        </w:rPr>
        <w:t>Bazen za koncentrate</w:t>
      </w:r>
    </w:p>
    <w:p w14:paraId="21950E1A" w14:textId="77777777" w:rsidR="008D1BB2" w:rsidRDefault="007A25A7" w:rsidP="001067AF">
      <w:pPr>
        <w:ind w:firstLine="709"/>
        <w:jc w:val="both"/>
        <w:rPr>
          <w:lang w:val="sl-SI"/>
        </w:rPr>
      </w:pPr>
      <w:r w:rsidRPr="007A25A7">
        <w:rPr>
          <w:lang w:val="sl-SI"/>
        </w:rPr>
        <w:t>U bazen za konc</w:t>
      </w:r>
      <w:r>
        <w:rPr>
          <w:lang w:val="sl-SI"/>
        </w:rPr>
        <w:t xml:space="preserve">entrate (slika </w:t>
      </w:r>
      <w:r w:rsidR="009827F9">
        <w:rPr>
          <w:lang w:val="sl-SI"/>
        </w:rPr>
        <w:t>5</w:t>
      </w:r>
      <w:r w:rsidRPr="007A25A7">
        <w:rPr>
          <w:lang w:val="sl-SI"/>
        </w:rPr>
        <w:t>) ispušta se istrošen sadržaj iz radnih kada od odmašćivanja, nagrizanja i neutralizacije. U bazenu se  obavlja egalizacija, jer se mešaju alkalne otpadne vode (iz kada za odmašćivanje, neutralizaciju) i kisele otpadne vode (iz kada za nagrizanje). Pomoću komprimovanog vazduha rastvori se mešaju u cilju neutralizacije između baza i kiselina. Zbog prisutnih većih količina Fe</w:t>
      </w:r>
      <w:r w:rsidRPr="007A25A7">
        <w:rPr>
          <w:vertAlign w:val="superscript"/>
          <w:lang w:val="sl-SI"/>
        </w:rPr>
        <w:t xml:space="preserve">2+ </w:t>
      </w:r>
      <w:r w:rsidRPr="007A25A7">
        <w:rPr>
          <w:lang w:val="sl-SI"/>
        </w:rPr>
        <w:t>u ovom bazenu mešanjem sa velikom količinom komprimiranog vazduha dolazi i do oksidacije Fe</w:t>
      </w:r>
      <w:r w:rsidRPr="007A25A7">
        <w:rPr>
          <w:vertAlign w:val="superscript"/>
          <w:lang w:val="sl-SI"/>
        </w:rPr>
        <w:t>2+</w:t>
      </w:r>
      <w:r w:rsidRPr="007A25A7">
        <w:rPr>
          <w:lang w:val="sl-SI"/>
        </w:rPr>
        <w:t xml:space="preserve"> u Fe</w:t>
      </w:r>
      <w:r w:rsidRPr="007A25A7">
        <w:rPr>
          <w:vertAlign w:val="superscript"/>
          <w:lang w:val="sl-SI"/>
        </w:rPr>
        <w:t>3+</w:t>
      </w:r>
      <w:r w:rsidRPr="007A25A7">
        <w:rPr>
          <w:lang w:val="sl-SI"/>
        </w:rPr>
        <w:t xml:space="preserve">. Kada je oksidacija u ovom bazenu završena, </w:t>
      </w:r>
      <w:r w:rsidR="00FB5E62">
        <w:rPr>
          <w:lang w:val="sl-SI"/>
        </w:rPr>
        <w:t>pH smeše se podiže dodatkom suspenzije kreč</w:t>
      </w:r>
      <w:r w:rsidR="00BC103F">
        <w:rPr>
          <w:lang w:val="sl-SI"/>
        </w:rPr>
        <w:t xml:space="preserve">nog mleka na 9-9,5, uz mešanje i dodaje se flokulant. </w:t>
      </w:r>
      <w:r w:rsidR="00FB5E62">
        <w:rPr>
          <w:lang w:val="sl-SI"/>
        </w:rPr>
        <w:t xml:space="preserve">Potom se uzima uzorak bistrog dela ove smeše nakon gravitacionog taloženja </w:t>
      </w:r>
      <w:r w:rsidR="00BC103F">
        <w:rPr>
          <w:lang w:val="sl-SI"/>
        </w:rPr>
        <w:t xml:space="preserve">i ukoliko se utvrdi da su koncentracije ukupnog Fe i Ni manje od zakonski zahtevane, </w:t>
      </w:r>
      <w:r w:rsidRPr="007A25A7">
        <w:rPr>
          <w:lang w:val="sl-SI"/>
        </w:rPr>
        <w:t>otpadna voda se pomoću pumpe p</w:t>
      </w:r>
      <w:r w:rsidR="00BC103F">
        <w:rPr>
          <w:lang w:val="sl-SI"/>
        </w:rPr>
        <w:t>rebacuje u bazen za egalizaciju a mulj se pumpom prebacuje u sabirnik mulja.</w:t>
      </w:r>
    </w:p>
    <w:p w14:paraId="6E4AC34D" w14:textId="77777777" w:rsidR="008D1BB2" w:rsidRDefault="008D1BB2" w:rsidP="007A25A7">
      <w:pPr>
        <w:ind w:firstLine="709"/>
        <w:jc w:val="both"/>
        <w:rPr>
          <w:lang w:val="sl-SI"/>
        </w:rPr>
      </w:pPr>
    </w:p>
    <w:p w14:paraId="4533423B" w14:textId="77777777" w:rsidR="007A25A7" w:rsidRPr="007A25A7" w:rsidRDefault="00085D5E" w:rsidP="008D1BB2">
      <w:pPr>
        <w:ind w:firstLine="709"/>
        <w:jc w:val="center"/>
      </w:pPr>
      <w:r>
        <w:rPr>
          <w:noProof/>
          <w:lang w:val="cs-CZ" w:eastAsia="cs-CZ"/>
        </w:rPr>
        <w:pict w14:anchorId="57714AF2">
          <v:shape id="_x0000_i1030" type="#_x0000_t75" style="width:240.6pt;height:160.8pt;visibility:visible">
            <v:imagedata r:id="rId18" o:title=""/>
          </v:shape>
        </w:pict>
      </w:r>
    </w:p>
    <w:p w14:paraId="5A80A294" w14:textId="77777777" w:rsidR="008D1BB2" w:rsidRDefault="008D1BB2" w:rsidP="008D1BB2">
      <w:pPr>
        <w:jc w:val="center"/>
        <w:rPr>
          <w:b/>
          <w:i/>
          <w:iCs/>
          <w:sz w:val="22"/>
          <w:szCs w:val="22"/>
          <w:lang w:val="sl-SI"/>
        </w:rPr>
      </w:pPr>
    </w:p>
    <w:p w14:paraId="13E9FD1B" w14:textId="77777777" w:rsidR="00BC103F" w:rsidRPr="00455E3B" w:rsidRDefault="009827F9" w:rsidP="00483C51">
      <w:pPr>
        <w:jc w:val="center"/>
        <w:rPr>
          <w:iCs/>
          <w:szCs w:val="22"/>
          <w:lang w:val="sl-SI"/>
        </w:rPr>
      </w:pPr>
      <w:r>
        <w:rPr>
          <w:b/>
          <w:iCs/>
          <w:szCs w:val="22"/>
          <w:lang w:val="sl-SI"/>
        </w:rPr>
        <w:t>Slika 5</w:t>
      </w:r>
      <w:r w:rsidR="007A25A7" w:rsidRPr="00455E3B">
        <w:rPr>
          <w:iCs/>
          <w:szCs w:val="22"/>
          <w:lang w:val="sl-SI"/>
        </w:rPr>
        <w:t xml:space="preserve"> Bazen za koncentrate</w:t>
      </w:r>
    </w:p>
    <w:p w14:paraId="129FB985" w14:textId="77777777" w:rsidR="007A25A7" w:rsidRPr="00BC103F" w:rsidRDefault="007A25A7" w:rsidP="00746A3F">
      <w:pPr>
        <w:spacing w:after="240" w:line="276" w:lineRule="auto"/>
        <w:jc w:val="both"/>
        <w:outlineLvl w:val="4"/>
        <w:rPr>
          <w:b/>
          <w:bCs/>
          <w:iCs/>
          <w:lang w:val="pl-PL"/>
        </w:rPr>
      </w:pPr>
      <w:r w:rsidRPr="00BC103F">
        <w:rPr>
          <w:b/>
          <w:bCs/>
          <w:iCs/>
          <w:lang w:val="pl-PL"/>
        </w:rPr>
        <w:t xml:space="preserve">Egalizacija pH </w:t>
      </w:r>
    </w:p>
    <w:p w14:paraId="149CEC73" w14:textId="77777777" w:rsidR="007A25A7" w:rsidRPr="007A25A7" w:rsidRDefault="007A25A7" w:rsidP="007A25A7">
      <w:pPr>
        <w:spacing w:after="200"/>
        <w:ind w:firstLine="720"/>
        <w:jc w:val="both"/>
        <w:rPr>
          <w:lang w:val="sl-SI"/>
        </w:rPr>
      </w:pPr>
      <w:r w:rsidRPr="007A25A7">
        <w:rPr>
          <w:lang w:val="pl-PL"/>
        </w:rPr>
        <w:t xml:space="preserve">U bazen za egalizaciju dolaze ispirne vode koje se delimčno već između sebe neutrališu. U bazenu je mešalica za mešanje vode kao i elektroda sa kojom se meri pH vrednost u ovom bazenu. Elektrode je potrebno redovno održavati i kalibrisati u određenim vremenskim intervalima prema uputsvu proizvođača pH-metra. </w:t>
      </w:r>
      <w:r w:rsidRPr="007A25A7">
        <w:rPr>
          <w:lang w:val="sl-SI"/>
        </w:rPr>
        <w:t>Za održavanje zadate pH vrednosti koriste se 10% H</w:t>
      </w:r>
      <w:r w:rsidRPr="007A25A7">
        <w:rPr>
          <w:vertAlign w:val="subscript"/>
          <w:lang w:val="sl-SI"/>
        </w:rPr>
        <w:t>2</w:t>
      </w:r>
      <w:r w:rsidRPr="007A25A7">
        <w:rPr>
          <w:lang w:val="sl-SI"/>
        </w:rPr>
        <w:t>SO</w:t>
      </w:r>
      <w:r w:rsidRPr="007A25A7">
        <w:rPr>
          <w:vertAlign w:val="subscript"/>
          <w:lang w:val="sl-SI"/>
        </w:rPr>
        <w:t xml:space="preserve">4 </w:t>
      </w:r>
      <w:r w:rsidRPr="007A25A7">
        <w:rPr>
          <w:lang w:val="sl-SI"/>
        </w:rPr>
        <w:t>i 5% Ca(OH)</w:t>
      </w:r>
      <w:r w:rsidRPr="007A25A7">
        <w:rPr>
          <w:vertAlign w:val="subscript"/>
          <w:lang w:val="sl-SI"/>
        </w:rPr>
        <w:t>2</w:t>
      </w:r>
      <w:r w:rsidRPr="007A25A7">
        <w:rPr>
          <w:lang w:val="sl-SI"/>
        </w:rPr>
        <w:t xml:space="preserve"> koji se automatski doziraju iz odgovarajućih rezervoara. Ova faza predstavlja grubu neutralizaciju.</w:t>
      </w:r>
    </w:p>
    <w:p w14:paraId="6327B60A" w14:textId="77777777" w:rsidR="007A25A7" w:rsidRPr="00BC103F" w:rsidRDefault="007A25A7" w:rsidP="00746A3F">
      <w:pPr>
        <w:spacing w:before="240" w:after="240" w:line="276" w:lineRule="auto"/>
        <w:jc w:val="both"/>
        <w:outlineLvl w:val="4"/>
        <w:rPr>
          <w:b/>
          <w:bCs/>
          <w:iCs/>
          <w:lang w:val="sl-SI"/>
        </w:rPr>
      </w:pPr>
      <w:r w:rsidRPr="00BC103F">
        <w:rPr>
          <w:b/>
          <w:bCs/>
          <w:iCs/>
          <w:lang w:val="sl-SI"/>
        </w:rPr>
        <w:t xml:space="preserve">Neutralizacija </w:t>
      </w:r>
    </w:p>
    <w:p w14:paraId="057F9BAB" w14:textId="77777777" w:rsidR="007A25A7" w:rsidRPr="007A25A7" w:rsidRDefault="007A25A7" w:rsidP="007A25A7">
      <w:pPr>
        <w:spacing w:after="200"/>
        <w:ind w:firstLine="720"/>
        <w:jc w:val="both"/>
        <w:rPr>
          <w:lang w:val="pt-BR"/>
        </w:rPr>
      </w:pPr>
      <w:r w:rsidRPr="007A25A7">
        <w:rPr>
          <w:lang w:val="sl-SI"/>
        </w:rPr>
        <w:t xml:space="preserve">Kao sredstva za neutralizaciju koriste se 5% krečno mleko i 10% sumporna kiselina koji se doziraju automatski iz istog rezervoara kao i u egalizacioni bazen. </w:t>
      </w:r>
      <w:r w:rsidRPr="007A25A7">
        <w:rPr>
          <w:lang w:val="pt-BR"/>
        </w:rPr>
        <w:t>Neutralizacija se prema sledećim jednačinama:</w:t>
      </w:r>
    </w:p>
    <w:p w14:paraId="0B83902B" w14:textId="77777777" w:rsidR="007A25A7" w:rsidRPr="007A25A7" w:rsidRDefault="007A25A7" w:rsidP="007A25A7">
      <w:pPr>
        <w:spacing w:line="264" w:lineRule="auto"/>
        <w:jc w:val="center"/>
        <w:rPr>
          <w:rFonts w:eastAsia="MS Mincho"/>
          <w:noProof/>
          <w:lang w:val="sr-Latn-CS"/>
        </w:rPr>
      </w:pPr>
      <w:r w:rsidRPr="007A25A7">
        <w:rPr>
          <w:rFonts w:eastAsia="MS Mincho"/>
          <w:noProof/>
          <w:lang w:val="sr-Latn-CS"/>
        </w:rPr>
        <w:t>2NaOH + H</w:t>
      </w:r>
      <w:r w:rsidRPr="007A25A7">
        <w:rPr>
          <w:rFonts w:eastAsia="MS Mincho"/>
          <w:noProof/>
          <w:vertAlign w:val="subscript"/>
          <w:lang w:val="sr-Latn-CS"/>
        </w:rPr>
        <w:t>2</w:t>
      </w:r>
      <w:r w:rsidRPr="007A25A7">
        <w:rPr>
          <w:rFonts w:eastAsia="MS Mincho"/>
          <w:noProof/>
          <w:lang w:val="sr-Latn-CS"/>
        </w:rPr>
        <w:t>SO</w:t>
      </w:r>
      <w:r w:rsidRPr="007A25A7">
        <w:rPr>
          <w:rFonts w:eastAsia="MS Mincho"/>
          <w:noProof/>
          <w:vertAlign w:val="subscript"/>
          <w:lang w:val="sr-Latn-CS"/>
        </w:rPr>
        <w:t>4</w:t>
      </w:r>
      <w:r w:rsidRPr="007A25A7">
        <w:rPr>
          <w:rFonts w:eastAsia="MS Mincho"/>
          <w:noProof/>
          <w:lang w:val="sr-Latn-CS"/>
        </w:rPr>
        <w:t xml:space="preserve"> =  Na</w:t>
      </w:r>
      <w:r w:rsidRPr="007A25A7">
        <w:rPr>
          <w:rFonts w:eastAsia="MS Mincho"/>
          <w:noProof/>
          <w:vertAlign w:val="subscript"/>
          <w:lang w:val="sr-Latn-CS"/>
        </w:rPr>
        <w:t>2</w:t>
      </w:r>
      <w:r w:rsidRPr="007A25A7">
        <w:rPr>
          <w:rFonts w:eastAsia="MS Mincho"/>
          <w:noProof/>
          <w:lang w:val="sr-Latn-CS"/>
        </w:rPr>
        <w:t>SO</w:t>
      </w:r>
      <w:r w:rsidRPr="007A25A7">
        <w:rPr>
          <w:rFonts w:eastAsia="MS Mincho"/>
          <w:noProof/>
          <w:vertAlign w:val="subscript"/>
          <w:lang w:val="sr-Latn-CS"/>
        </w:rPr>
        <w:t xml:space="preserve">4 </w:t>
      </w:r>
      <w:r w:rsidRPr="007A25A7">
        <w:rPr>
          <w:rFonts w:eastAsia="MS Mincho"/>
          <w:noProof/>
          <w:lang w:val="sr-Latn-CS"/>
        </w:rPr>
        <w:t xml:space="preserve"> + 2 H</w:t>
      </w:r>
      <w:r w:rsidRPr="007A25A7">
        <w:rPr>
          <w:rFonts w:eastAsia="MS Mincho"/>
          <w:noProof/>
          <w:vertAlign w:val="subscript"/>
          <w:lang w:val="sr-Latn-CS"/>
        </w:rPr>
        <w:t>2</w:t>
      </w:r>
      <w:r w:rsidRPr="007A25A7">
        <w:rPr>
          <w:rFonts w:eastAsia="MS Mincho"/>
          <w:noProof/>
          <w:lang w:val="sr-Latn-CS"/>
        </w:rPr>
        <w:t>O</w:t>
      </w:r>
    </w:p>
    <w:p w14:paraId="513E7911" w14:textId="77777777" w:rsidR="001067AF" w:rsidRDefault="007A25A7" w:rsidP="001067AF">
      <w:pPr>
        <w:spacing w:line="264" w:lineRule="auto"/>
        <w:jc w:val="center"/>
        <w:rPr>
          <w:rFonts w:eastAsia="MS Mincho"/>
          <w:noProof/>
          <w:lang w:val="sr-Latn-CS"/>
        </w:rPr>
      </w:pPr>
      <w:r w:rsidRPr="007A25A7">
        <w:rPr>
          <w:rFonts w:eastAsia="MS Mincho"/>
          <w:noProof/>
          <w:lang w:val="sr-Latn-CS"/>
        </w:rPr>
        <w:t>H</w:t>
      </w:r>
      <w:r w:rsidRPr="007A25A7">
        <w:rPr>
          <w:rFonts w:eastAsia="MS Mincho"/>
          <w:noProof/>
          <w:vertAlign w:val="subscript"/>
          <w:lang w:val="sr-Latn-CS"/>
        </w:rPr>
        <w:t>2</w:t>
      </w:r>
      <w:r w:rsidRPr="007A25A7">
        <w:rPr>
          <w:rFonts w:eastAsia="MS Mincho"/>
          <w:noProof/>
          <w:lang w:val="sr-Latn-CS"/>
        </w:rPr>
        <w:t>SO</w:t>
      </w:r>
      <w:r w:rsidRPr="007A25A7">
        <w:rPr>
          <w:rFonts w:eastAsia="MS Mincho"/>
          <w:noProof/>
          <w:vertAlign w:val="subscript"/>
          <w:lang w:val="sr-Latn-CS"/>
        </w:rPr>
        <w:t>4</w:t>
      </w:r>
      <w:r w:rsidRPr="007A25A7">
        <w:rPr>
          <w:rFonts w:eastAsia="MS Mincho"/>
          <w:noProof/>
          <w:lang w:val="sr-Latn-CS"/>
        </w:rPr>
        <w:t xml:space="preserve"> + Ca(OH)</w:t>
      </w:r>
      <w:r w:rsidRPr="007A25A7">
        <w:rPr>
          <w:rFonts w:eastAsia="MS Mincho"/>
          <w:noProof/>
          <w:vertAlign w:val="subscript"/>
          <w:lang w:val="sr-Latn-CS"/>
        </w:rPr>
        <w:t>2</w:t>
      </w:r>
      <w:r w:rsidRPr="007A25A7">
        <w:rPr>
          <w:rFonts w:eastAsia="MS Mincho"/>
          <w:noProof/>
          <w:lang w:val="sr-Latn-CS"/>
        </w:rPr>
        <w:t xml:space="preserve"> = CaSO</w:t>
      </w:r>
      <w:r w:rsidRPr="007A25A7">
        <w:rPr>
          <w:rFonts w:eastAsia="MS Mincho"/>
          <w:noProof/>
          <w:vertAlign w:val="subscript"/>
          <w:lang w:val="sr-Latn-CS"/>
        </w:rPr>
        <w:t>4</w:t>
      </w:r>
      <w:r w:rsidRPr="007A25A7">
        <w:rPr>
          <w:rFonts w:eastAsia="MS Mincho"/>
          <w:noProof/>
          <w:lang w:val="sr-Latn-CS"/>
        </w:rPr>
        <w:t xml:space="preserve">  + 2 H</w:t>
      </w:r>
      <w:r w:rsidRPr="007A25A7">
        <w:rPr>
          <w:rFonts w:eastAsia="MS Mincho"/>
          <w:noProof/>
          <w:vertAlign w:val="subscript"/>
          <w:lang w:val="sr-Latn-CS"/>
        </w:rPr>
        <w:t>2</w:t>
      </w:r>
      <w:r w:rsidRPr="007A25A7">
        <w:rPr>
          <w:rFonts w:eastAsia="MS Mincho"/>
          <w:noProof/>
          <w:lang w:val="sr-Latn-CS"/>
        </w:rPr>
        <w:t>O</w:t>
      </w:r>
    </w:p>
    <w:p w14:paraId="64B76AE6" w14:textId="77777777" w:rsidR="001067AF" w:rsidRPr="008D1BB2" w:rsidRDefault="001067AF" w:rsidP="00483C51">
      <w:pPr>
        <w:spacing w:line="264" w:lineRule="auto"/>
        <w:rPr>
          <w:rFonts w:eastAsia="MS Mincho"/>
          <w:noProof/>
          <w:lang w:val="sr-Latn-CS"/>
        </w:rPr>
      </w:pPr>
    </w:p>
    <w:p w14:paraId="6B8CDEB5" w14:textId="77777777" w:rsidR="008D1BB2" w:rsidRDefault="007A25A7" w:rsidP="00FF4CD8">
      <w:pPr>
        <w:ind w:firstLine="709"/>
        <w:jc w:val="both"/>
        <w:rPr>
          <w:lang w:val="sl-SI"/>
        </w:rPr>
      </w:pPr>
      <w:r w:rsidRPr="007A25A7">
        <w:rPr>
          <w:lang w:val="sl-SI"/>
        </w:rPr>
        <w:t xml:space="preserve">U bazen za neutralizaciju dolaze vode iz egalizacionog bazena. U ovom bazenu se vrši doziranje komprimovanog vazduha i vrši se konstantno mešanje uz pomoć mešalice. </w:t>
      </w:r>
    </w:p>
    <w:p w14:paraId="1648A7D7" w14:textId="77777777" w:rsidR="00483C51" w:rsidRDefault="007A25A7" w:rsidP="00D11073">
      <w:pPr>
        <w:ind w:firstLine="709"/>
        <w:jc w:val="both"/>
        <w:rPr>
          <w:lang w:val="sl-SI"/>
        </w:rPr>
      </w:pPr>
      <w:r w:rsidRPr="00746A3F">
        <w:rPr>
          <w:lang w:val="sl-SI"/>
        </w:rPr>
        <w:t xml:space="preserve">Zadata pH vrednost proverava se sa elektrodom koju je kao i kod egalizacionog bazena potrebno redovno održavati i kalibrisati u određenim vremenskim intervalima prema uputsvu proizvođača pH-metra. Postrojenje radi kao dvostepena neutralizacija jer se doziranje krečnog mleka i kiseline vrši i u bazenu za egalizaciju i u bazenu za neutralizaciju. </w:t>
      </w:r>
    </w:p>
    <w:p w14:paraId="7C5B8DBC" w14:textId="77777777" w:rsidR="007A25A7" w:rsidRPr="00746A3F" w:rsidRDefault="007A25A7" w:rsidP="00D11073">
      <w:pPr>
        <w:ind w:firstLine="709"/>
        <w:jc w:val="both"/>
        <w:rPr>
          <w:lang w:val="sl-SI"/>
        </w:rPr>
      </w:pPr>
      <w:r w:rsidRPr="00746A3F">
        <w:rPr>
          <w:lang w:val="sl-SI"/>
        </w:rPr>
        <w:t>Doziranje je automatsko jer se vrši preko magnetnog ventila, kojeg vodi pH regulator, namešten u elektro komandnom ormaru.</w:t>
      </w:r>
    </w:p>
    <w:p w14:paraId="5F59730F" w14:textId="77777777" w:rsidR="00746A3F" w:rsidRPr="00BC103F" w:rsidRDefault="00746A3F" w:rsidP="00746A3F">
      <w:pPr>
        <w:spacing w:before="240" w:after="240" w:line="276" w:lineRule="auto"/>
        <w:jc w:val="both"/>
        <w:outlineLvl w:val="4"/>
        <w:rPr>
          <w:b/>
          <w:bCs/>
          <w:iCs/>
          <w:lang w:val="sl-SI"/>
        </w:rPr>
      </w:pPr>
      <w:r w:rsidRPr="00BC103F">
        <w:rPr>
          <w:b/>
          <w:bCs/>
          <w:iCs/>
          <w:lang w:val="sl-SI"/>
        </w:rPr>
        <w:lastRenderedPageBreak/>
        <w:t>Flokulacija</w:t>
      </w:r>
    </w:p>
    <w:p w14:paraId="059FF9C5" w14:textId="77777777" w:rsidR="00746A3F" w:rsidRPr="00746A3F" w:rsidRDefault="00746A3F" w:rsidP="0050458E">
      <w:pPr>
        <w:ind w:firstLine="720"/>
        <w:jc w:val="both"/>
        <w:rPr>
          <w:lang w:val="sl-SI"/>
        </w:rPr>
      </w:pPr>
      <w:r w:rsidRPr="00746A3F">
        <w:rPr>
          <w:lang w:val="sl-SI"/>
        </w:rPr>
        <w:t xml:space="preserve">Nakon neutralizacije i aeracije u egalizacionom i neutralizacionom bazenu na redu je postupak flokulacije. U flokulacioni bazen dolazi voda iz neutralizacionog bazena i u njemu se iz rezervoara za flokulant, automatski pomoću dozirne pumpe koju je moguće baždariti na željeni protok dozira flokulant. Flokulant je </w:t>
      </w:r>
      <w:r w:rsidR="00483C51">
        <w:rPr>
          <w:lang w:val="sl-SI"/>
        </w:rPr>
        <w:t xml:space="preserve">do </w:t>
      </w:r>
      <w:r w:rsidRPr="00746A3F">
        <w:rPr>
          <w:lang w:val="sl-SI"/>
        </w:rPr>
        <w:t xml:space="preserve">0,3% rastvor polielektrolita (anjonski poliakrilamid), koji omogućava nastanak većih i težih flokula. Način pripreme i rukovanje sa flokulantom dato je sigurnosno tehničkom listom za </w:t>
      </w:r>
      <w:r w:rsidR="00483C51">
        <w:rPr>
          <w:lang w:val="sl-SI"/>
        </w:rPr>
        <w:t xml:space="preserve">Optimer 9901. </w:t>
      </w:r>
    </w:p>
    <w:p w14:paraId="653D9C95" w14:textId="77777777" w:rsidR="00746A3F" w:rsidRPr="00BC103F" w:rsidRDefault="00746A3F" w:rsidP="00483C51">
      <w:pPr>
        <w:spacing w:before="240" w:after="240"/>
        <w:jc w:val="both"/>
        <w:outlineLvl w:val="4"/>
        <w:rPr>
          <w:b/>
          <w:bCs/>
          <w:iCs/>
          <w:lang w:val="sl-SI"/>
        </w:rPr>
      </w:pPr>
      <w:r w:rsidRPr="00BC103F">
        <w:rPr>
          <w:b/>
          <w:bCs/>
          <w:iCs/>
          <w:lang w:val="sl-SI"/>
        </w:rPr>
        <w:t>Krečno mleko</w:t>
      </w:r>
    </w:p>
    <w:p w14:paraId="07ACEBCE" w14:textId="77777777" w:rsidR="00746A3F" w:rsidRPr="00746A3F" w:rsidRDefault="00746A3F" w:rsidP="00483C51">
      <w:pPr>
        <w:spacing w:after="200"/>
        <w:ind w:firstLine="720"/>
        <w:jc w:val="both"/>
        <w:rPr>
          <w:lang w:val="sl-SI"/>
        </w:rPr>
      </w:pPr>
      <w:r w:rsidRPr="00746A3F">
        <w:rPr>
          <w:lang w:val="sl-SI"/>
        </w:rPr>
        <w:t>Za dodavanje krečnog mleka izveden je cirkulacioni sistem. Pripremljeno krečno mleko se meša s pumpom i cirkuliše nazad u dozirnu kadu. Na cirkulacionom cevovodu namešteni su ventili za doziranje u egalizacioni bazen i bazen za završnu neutralizaciju. U cevovodu je namešten ventil za povećanje pritiska u sistemu, čime  se podiže pritisak i povećava protok kroz magnetni ventil.</w:t>
      </w:r>
    </w:p>
    <w:p w14:paraId="0FDEF1FD" w14:textId="77777777" w:rsidR="00746A3F" w:rsidRPr="00D503FF" w:rsidRDefault="00746A3F" w:rsidP="00746A3F">
      <w:pPr>
        <w:spacing w:before="240" w:after="240" w:line="276" w:lineRule="auto"/>
        <w:jc w:val="both"/>
        <w:outlineLvl w:val="4"/>
        <w:rPr>
          <w:b/>
          <w:bCs/>
          <w:iCs/>
          <w:lang w:val="sl-SI"/>
        </w:rPr>
      </w:pPr>
      <w:r w:rsidRPr="00D503FF">
        <w:rPr>
          <w:b/>
          <w:bCs/>
          <w:iCs/>
          <w:lang w:val="sl-SI"/>
        </w:rPr>
        <w:t>Taložnik</w:t>
      </w:r>
    </w:p>
    <w:p w14:paraId="76F63A91" w14:textId="77777777" w:rsidR="00746A3F" w:rsidRPr="00746A3F" w:rsidRDefault="00746A3F" w:rsidP="00483C51">
      <w:pPr>
        <w:ind w:firstLine="720"/>
        <w:jc w:val="both"/>
        <w:rPr>
          <w:lang w:val="sl-SI"/>
        </w:rPr>
      </w:pPr>
      <w:r w:rsidRPr="00746A3F">
        <w:rPr>
          <w:lang w:val="sl-SI"/>
        </w:rPr>
        <w:t xml:space="preserve">Iz bazena za flokulaciju otpadna voda odlazi u taložnik. Nastale flokule odnosno mulj se sedimentiraju u taložniku. Vreme sedimintacije je oko 4 sata. Nakon toga izbistrena voda se preliva i preko izlivne cevi odlazi u melioracioni kanal br. 5, </w:t>
      </w:r>
      <w:r w:rsidR="009827F9">
        <w:rPr>
          <w:lang w:val="sl-SI"/>
        </w:rPr>
        <w:t>hidrosistema Galovica</w:t>
      </w:r>
      <w:r w:rsidR="007604E6">
        <w:rPr>
          <w:lang w:val="sl-SI"/>
        </w:rPr>
        <w:t xml:space="preserve">. </w:t>
      </w:r>
      <w:r w:rsidRPr="00746A3F">
        <w:rPr>
          <w:lang w:val="sl-SI"/>
        </w:rPr>
        <w:t xml:space="preserve">Na izlazu iz taložnika nalazi se merač protoka prečišćene vode. </w:t>
      </w:r>
    </w:p>
    <w:p w14:paraId="5F31CDB3" w14:textId="77777777" w:rsidR="00746A3F" w:rsidRPr="00BC103F" w:rsidRDefault="00746A3F" w:rsidP="00746A3F">
      <w:pPr>
        <w:spacing w:before="240" w:after="240" w:line="276" w:lineRule="auto"/>
        <w:jc w:val="both"/>
        <w:outlineLvl w:val="4"/>
        <w:rPr>
          <w:b/>
          <w:bCs/>
          <w:iCs/>
          <w:lang w:val="sl-SI"/>
        </w:rPr>
      </w:pPr>
      <w:r w:rsidRPr="00BC103F">
        <w:rPr>
          <w:b/>
          <w:bCs/>
          <w:iCs/>
          <w:lang w:val="sl-SI"/>
        </w:rPr>
        <w:t>Crpljenje i filtriranje mulja</w:t>
      </w:r>
    </w:p>
    <w:p w14:paraId="14AD4424" w14:textId="77777777" w:rsidR="00483C51" w:rsidRDefault="00746A3F" w:rsidP="00483C51">
      <w:pPr>
        <w:ind w:firstLine="709"/>
        <w:jc w:val="both"/>
        <w:rPr>
          <w:lang w:val="en-US"/>
        </w:rPr>
      </w:pPr>
      <w:r w:rsidRPr="00746A3F">
        <w:rPr>
          <w:lang w:val="sl-SI"/>
        </w:rPr>
        <w:t>Sedimentirani mulj se prepumpava iz taložnika pr</w:t>
      </w:r>
      <w:r w:rsidR="00D87425">
        <w:rPr>
          <w:lang w:val="sl-SI"/>
        </w:rPr>
        <w:t>eko cevi u filter presu (s</w:t>
      </w:r>
      <w:r>
        <w:rPr>
          <w:lang w:val="sl-SI"/>
        </w:rPr>
        <w:t xml:space="preserve">lika </w:t>
      </w:r>
      <w:r w:rsidR="009827F9">
        <w:rPr>
          <w:lang w:val="sl-SI"/>
        </w:rPr>
        <w:t>6</w:t>
      </w:r>
      <w:r w:rsidRPr="00746A3F">
        <w:rPr>
          <w:lang w:val="sl-SI"/>
        </w:rPr>
        <w:t xml:space="preserve">) pomoću klipno-membranske pumpe. </w:t>
      </w:r>
      <w:r w:rsidRPr="00746A3F">
        <w:rPr>
          <w:lang w:val="en-US"/>
        </w:rPr>
        <w:t>Filter presa mulj ispresuje, a otpadni filtrat se vraća nazad u bazen za flokulaciju.</w:t>
      </w:r>
    </w:p>
    <w:p w14:paraId="561BD312" w14:textId="77777777" w:rsidR="008D1BB2" w:rsidRDefault="00746A3F" w:rsidP="00483C51">
      <w:pPr>
        <w:ind w:firstLine="709"/>
        <w:jc w:val="both"/>
        <w:rPr>
          <w:lang w:val="en-US"/>
        </w:rPr>
      </w:pPr>
      <w:r w:rsidRPr="00746A3F">
        <w:rPr>
          <w:lang w:val="en-US"/>
        </w:rPr>
        <w:t xml:space="preserve"> </w:t>
      </w:r>
    </w:p>
    <w:p w14:paraId="047D4A03" w14:textId="77777777" w:rsidR="00483C51" w:rsidRDefault="00085D5E" w:rsidP="00455E3B">
      <w:pPr>
        <w:spacing w:after="200"/>
        <w:ind w:firstLine="709"/>
        <w:jc w:val="center"/>
        <w:rPr>
          <w:noProof/>
          <w:lang w:val="cs-CZ" w:eastAsia="cs-CZ"/>
        </w:rPr>
      </w:pPr>
      <w:r>
        <w:rPr>
          <w:noProof/>
          <w:lang w:val="cs-CZ" w:eastAsia="cs-CZ"/>
        </w:rPr>
        <w:pict w14:anchorId="3054FA0F">
          <v:shape id="Picture 3" o:spid="_x0000_i1031" type="#_x0000_t75" style="width:225pt;height:152.4pt;visibility:visible">
            <v:imagedata r:id="rId19" o:title=""/>
          </v:shape>
        </w:pict>
      </w:r>
    </w:p>
    <w:p w14:paraId="558CFADA" w14:textId="77777777" w:rsidR="001067AF" w:rsidRPr="00455E3B" w:rsidRDefault="005A7484" w:rsidP="00455E3B">
      <w:pPr>
        <w:spacing w:after="200"/>
        <w:ind w:firstLine="709"/>
        <w:jc w:val="center"/>
        <w:rPr>
          <w:noProof/>
          <w:szCs w:val="22"/>
          <w:lang w:val="cs-CZ" w:eastAsia="cs-CZ"/>
        </w:rPr>
      </w:pPr>
      <w:r w:rsidRPr="00455E3B">
        <w:rPr>
          <w:b/>
          <w:noProof/>
          <w:szCs w:val="22"/>
          <w:lang w:val="cs-CZ" w:eastAsia="cs-CZ"/>
        </w:rPr>
        <w:t>Slika</w:t>
      </w:r>
      <w:r w:rsidR="009827F9">
        <w:rPr>
          <w:b/>
          <w:noProof/>
          <w:szCs w:val="22"/>
          <w:lang w:val="cs-CZ" w:eastAsia="cs-CZ"/>
        </w:rPr>
        <w:t xml:space="preserve"> 6</w:t>
      </w:r>
      <w:r w:rsidR="00D87425" w:rsidRPr="00455E3B">
        <w:rPr>
          <w:b/>
          <w:noProof/>
          <w:szCs w:val="22"/>
          <w:lang w:val="cs-CZ" w:eastAsia="cs-CZ"/>
        </w:rPr>
        <w:t xml:space="preserve"> </w:t>
      </w:r>
      <w:r w:rsidRPr="00455E3B">
        <w:rPr>
          <w:noProof/>
          <w:szCs w:val="22"/>
          <w:lang w:val="cs-CZ" w:eastAsia="cs-CZ"/>
        </w:rPr>
        <w:t>Filter presa</w:t>
      </w:r>
    </w:p>
    <w:p w14:paraId="1C806C04" w14:textId="77777777" w:rsidR="00966491" w:rsidRDefault="00966491" w:rsidP="00966491">
      <w:pPr>
        <w:ind w:firstLine="709"/>
        <w:jc w:val="both"/>
        <w:rPr>
          <w:lang w:val="en-US"/>
        </w:rPr>
      </w:pPr>
      <w:r w:rsidRPr="00966491">
        <w:rPr>
          <w:lang w:val="en-US"/>
        </w:rPr>
        <w:t>Na osnovu izvršene karakterizacije od strane Laboratorije za karakterizaciju otpada, Gradskog za</w:t>
      </w:r>
      <w:r w:rsidR="00F764D5">
        <w:rPr>
          <w:lang w:val="en-US"/>
        </w:rPr>
        <w:t xml:space="preserve">voda za javno zdravlje Beograd, </w:t>
      </w:r>
      <w:r w:rsidRPr="00966491">
        <w:rPr>
          <w:lang w:val="en-US"/>
        </w:rPr>
        <w:t>utvrđeno je da po svom sastavu muljna pogača spada u grupu otpada koji nije opasan, ali nije ni inertan te</w:t>
      </w:r>
      <w:r w:rsidR="00F764D5">
        <w:rPr>
          <w:lang w:val="en-US"/>
        </w:rPr>
        <w:t xml:space="preserve"> ga je potrebno stabilizovati (I</w:t>
      </w:r>
      <w:r w:rsidRPr="00966491">
        <w:rPr>
          <w:lang w:val="en-US"/>
        </w:rPr>
        <w:t>zveš</w:t>
      </w:r>
      <w:r>
        <w:rPr>
          <w:lang w:val="en-US"/>
        </w:rPr>
        <w:t xml:space="preserve">taj o analizi dat je u </w:t>
      </w:r>
      <w:r w:rsidR="00F764D5">
        <w:rPr>
          <w:lang w:val="en-US"/>
        </w:rPr>
        <w:t>P</w:t>
      </w:r>
      <w:r>
        <w:rPr>
          <w:lang w:val="en-US"/>
        </w:rPr>
        <w:t>rilogu</w:t>
      </w:r>
      <w:r w:rsidR="00F764D5">
        <w:rPr>
          <w:lang w:val="en-US"/>
        </w:rPr>
        <w:t xml:space="preserve"> 3 Zahteva za izdavanje integrisane dozvole</w:t>
      </w:r>
      <w:r>
        <w:rPr>
          <w:lang w:val="en-US"/>
        </w:rPr>
        <w:t>).</w:t>
      </w:r>
    </w:p>
    <w:p w14:paraId="05BCA1BC" w14:textId="77777777" w:rsidR="005A7484" w:rsidRDefault="00966491" w:rsidP="005A7484">
      <w:pPr>
        <w:ind w:firstLine="709"/>
        <w:jc w:val="both"/>
        <w:rPr>
          <w:lang w:val="en-US"/>
        </w:rPr>
      </w:pPr>
      <w:r w:rsidRPr="00966491">
        <w:rPr>
          <w:lang w:val="en-US"/>
        </w:rPr>
        <w:t xml:space="preserve">Muljna pogača se stabiliše potpunim isušivanjem uz prethodno dodavanje krečnog mleka, pakuje u PE ambalažu i odlaže u poseban kontejner. </w:t>
      </w:r>
    </w:p>
    <w:p w14:paraId="30955954" w14:textId="77777777" w:rsidR="00FF4CD8" w:rsidRDefault="00966491" w:rsidP="00176FCB">
      <w:pPr>
        <w:ind w:firstLine="720"/>
        <w:jc w:val="both"/>
        <w:rPr>
          <w:lang w:val="sl-SI"/>
        </w:rPr>
      </w:pPr>
      <w:r w:rsidRPr="00966491">
        <w:rPr>
          <w:lang w:val="sl-SI"/>
        </w:rPr>
        <w:t>Pogače mulja koje su produkt filter prese se prosu</w:t>
      </w:r>
      <w:r w:rsidRPr="00966491">
        <w:rPr>
          <w:lang w:val="sr-Latn-CS"/>
        </w:rPr>
        <w:t>šene pakuju</w:t>
      </w:r>
      <w:r w:rsidRPr="00966491">
        <w:rPr>
          <w:lang w:val="sl-SI"/>
        </w:rPr>
        <w:t xml:space="preserve"> u PE vreće (polietilen) i </w:t>
      </w:r>
      <w:r w:rsidR="009827F9">
        <w:rPr>
          <w:lang w:val="sl-SI"/>
        </w:rPr>
        <w:t>a zbrinjava se u saradnji sa firmom FCC EKO, Beograd u skladu sa važećom regulativom a na sonovu sklopljenog ugovora.</w:t>
      </w:r>
      <w:r w:rsidRPr="00966491">
        <w:rPr>
          <w:lang w:val="sl-SI"/>
        </w:rPr>
        <w:t>. Sastavni deo mulja je Fe(OH)</w:t>
      </w:r>
      <w:r w:rsidRPr="00966491">
        <w:rPr>
          <w:vertAlign w:val="subscript"/>
          <w:lang w:val="sl-SI"/>
        </w:rPr>
        <w:t>3</w:t>
      </w:r>
      <w:r w:rsidRPr="00966491">
        <w:rPr>
          <w:lang w:val="sl-SI"/>
        </w:rPr>
        <w:t xml:space="preserve"> i CaSO</w:t>
      </w:r>
      <w:r w:rsidRPr="00966491">
        <w:rPr>
          <w:vertAlign w:val="subscript"/>
          <w:lang w:val="sl-SI"/>
        </w:rPr>
        <w:t>4</w:t>
      </w:r>
      <w:r w:rsidR="009827F9">
        <w:rPr>
          <w:lang w:val="sl-SI"/>
        </w:rPr>
        <w:t>. Mulj je</w:t>
      </w:r>
      <w:r w:rsidRPr="00966491">
        <w:rPr>
          <w:lang w:val="sl-SI"/>
        </w:rPr>
        <w:t xml:space="preserve"> klasifikovan je kao </w:t>
      </w:r>
      <w:r w:rsidR="009827F9">
        <w:rPr>
          <w:lang w:val="sl-SI"/>
        </w:rPr>
        <w:t>neopasan otpad</w:t>
      </w:r>
      <w:r w:rsidRPr="00966491">
        <w:rPr>
          <w:lang w:val="sl-SI"/>
        </w:rPr>
        <w:t>, te se stoga može upotrebiti u procesu izrade građevinski</w:t>
      </w:r>
      <w:r>
        <w:rPr>
          <w:lang w:val="sl-SI"/>
        </w:rPr>
        <w:t>h materijala (</w:t>
      </w:r>
      <w:r w:rsidR="009827F9">
        <w:rPr>
          <w:lang w:val="sl-SI"/>
        </w:rPr>
        <w:t xml:space="preserve">npr </w:t>
      </w:r>
      <w:r>
        <w:rPr>
          <w:lang w:val="sl-SI"/>
        </w:rPr>
        <w:t>cigle).</w:t>
      </w:r>
    </w:p>
    <w:p w14:paraId="6C90AF8C" w14:textId="77777777" w:rsidR="00483C51" w:rsidRPr="00176FCB" w:rsidRDefault="00483C51" w:rsidP="00176FCB">
      <w:pPr>
        <w:ind w:firstLine="720"/>
        <w:jc w:val="both"/>
        <w:rPr>
          <w:lang w:val="sl-SI"/>
        </w:rPr>
      </w:pPr>
    </w:p>
    <w:p w14:paraId="05AB8B5E" w14:textId="77777777" w:rsidR="002D5357" w:rsidRPr="002D5357" w:rsidRDefault="002D5357" w:rsidP="002D5357">
      <w:pPr>
        <w:pStyle w:val="Tabela"/>
        <w:spacing w:line="240" w:lineRule="auto"/>
        <w:jc w:val="both"/>
        <w:rPr>
          <w:spacing w:val="0"/>
          <w:w w:val="100"/>
          <w:lang w:val="sl-SI"/>
        </w:rPr>
      </w:pPr>
    </w:p>
    <w:p w14:paraId="210E5238" w14:textId="77777777" w:rsidR="008D1BB2" w:rsidRDefault="006501AD" w:rsidP="00D503FF">
      <w:pPr>
        <w:ind w:firstLine="709"/>
        <w:jc w:val="both"/>
      </w:pPr>
      <w:r w:rsidRPr="0045051D">
        <w:lastRenderedPageBreak/>
        <w:t xml:space="preserve">Prema </w:t>
      </w:r>
      <w:r w:rsidRPr="0045051D">
        <w:rPr>
          <w:i/>
        </w:rPr>
        <w:t xml:space="preserve">Pravilniku o načinu i </w:t>
      </w:r>
      <w:r w:rsidR="00F032EA" w:rsidRPr="0045051D">
        <w:rPr>
          <w:i/>
        </w:rPr>
        <w:t>uslovima za merenje količine i ispitivanje</w:t>
      </w:r>
      <w:r w:rsidRPr="0045051D">
        <w:rPr>
          <w:i/>
        </w:rPr>
        <w:t xml:space="preserve"> kvalite</w:t>
      </w:r>
      <w:r w:rsidR="00B00A1C" w:rsidRPr="0045051D">
        <w:rPr>
          <w:i/>
        </w:rPr>
        <w:t>ta otpadnih voda</w:t>
      </w:r>
      <w:r w:rsidR="00B00A1C" w:rsidRPr="0045051D">
        <w:t xml:space="preserve"> </w:t>
      </w:r>
      <w:r w:rsidR="0045051D" w:rsidRPr="0045051D">
        <w:t xml:space="preserve"> i sadržini izveštaja o izvršenim merenjima </w:t>
      </w:r>
      <w:r w:rsidR="00B00A1C" w:rsidRPr="0045051D">
        <w:rPr>
          <w:i/>
        </w:rPr>
        <w:t xml:space="preserve">(„Službeni glasnik” RS br. </w:t>
      </w:r>
      <w:r w:rsidR="0045051D" w:rsidRPr="0045051D">
        <w:rPr>
          <w:i/>
        </w:rPr>
        <w:t>33/16</w:t>
      </w:r>
      <w:r w:rsidR="00B00A1C" w:rsidRPr="007A25A7">
        <w:rPr>
          <w:i/>
        </w:rPr>
        <w:t>)</w:t>
      </w:r>
      <w:r w:rsidR="002743A8" w:rsidRPr="007A25A7">
        <w:t xml:space="preserve"> kontroliše se kvalitet o</w:t>
      </w:r>
      <w:r w:rsidR="00B00A1C" w:rsidRPr="007A25A7">
        <w:t>t</w:t>
      </w:r>
      <w:r w:rsidR="002743A8" w:rsidRPr="007A25A7">
        <w:t>p</w:t>
      </w:r>
      <w:r w:rsidR="00B00A1C" w:rsidRPr="007A25A7">
        <w:t>adnih voda i učestalost njihovog uzorkovanja.</w:t>
      </w:r>
      <w:r w:rsidR="00EA5816">
        <w:t xml:space="preserve"> Mesta za uzimanje uzoraka otpa</w:t>
      </w:r>
      <w:r w:rsidR="001067AF">
        <w:t>d</w:t>
      </w:r>
      <w:r w:rsidR="009827F9">
        <w:t>ne vode prikazana su na slici 7</w:t>
      </w:r>
      <w:r w:rsidR="006F7D5B">
        <w:t>.</w:t>
      </w:r>
    </w:p>
    <w:p w14:paraId="3D74E33E" w14:textId="77777777" w:rsidR="00EA5816" w:rsidRDefault="00EA5816" w:rsidP="007A25A7">
      <w:pPr>
        <w:ind w:firstLine="709"/>
        <w:jc w:val="both"/>
      </w:pPr>
    </w:p>
    <w:p w14:paraId="483EA481" w14:textId="77777777" w:rsidR="00EA5816" w:rsidRDefault="00085D5E" w:rsidP="009B6856">
      <w:pPr>
        <w:ind w:firstLine="709"/>
        <w:jc w:val="center"/>
      </w:pPr>
      <w:r>
        <w:rPr>
          <w:rFonts w:eastAsia="Batang"/>
          <w:noProof/>
          <w:lang w:val="cs-CZ" w:eastAsia="cs-CZ"/>
        </w:rPr>
        <w:pict w14:anchorId="4709EA9D">
          <v:shape id="_x0000_i1032" type="#_x0000_t75" style="width:174pt;height:114pt;visibility:visible">
            <v:imagedata r:id="rId20" o:title=""/>
          </v:shape>
        </w:pict>
      </w:r>
      <w:r w:rsidR="00EA5816">
        <w:rPr>
          <w:rFonts w:eastAsia="Batang"/>
          <w:noProof/>
          <w:lang w:val="cs-CZ" w:eastAsia="cs-CZ"/>
        </w:rPr>
        <w:t xml:space="preserve">      </w:t>
      </w:r>
      <w:r>
        <w:rPr>
          <w:rFonts w:eastAsia="Batang"/>
          <w:noProof/>
          <w:lang w:val="cs-CZ" w:eastAsia="cs-CZ"/>
        </w:rPr>
        <w:pict w14:anchorId="627A68B8">
          <v:shape id="_x0000_i1033" type="#_x0000_t75" style="width:160.8pt;height:114.6pt;visibility:visible">
            <v:imagedata r:id="rId21" o:title=""/>
          </v:shape>
        </w:pict>
      </w:r>
    </w:p>
    <w:p w14:paraId="2639C0AE" w14:textId="77777777" w:rsidR="008D1BB2" w:rsidRDefault="008D1BB2" w:rsidP="008D1BB2">
      <w:pPr>
        <w:ind w:firstLine="709"/>
        <w:jc w:val="center"/>
        <w:rPr>
          <w:b/>
          <w:i/>
          <w:sz w:val="22"/>
          <w:szCs w:val="22"/>
        </w:rPr>
      </w:pPr>
    </w:p>
    <w:p w14:paraId="10A1A88F" w14:textId="77777777" w:rsidR="00EA5816" w:rsidRPr="00455E3B" w:rsidRDefault="001E283C" w:rsidP="008D1BB2">
      <w:pPr>
        <w:ind w:firstLine="709"/>
        <w:jc w:val="center"/>
        <w:rPr>
          <w:szCs w:val="22"/>
        </w:rPr>
      </w:pPr>
      <w:r w:rsidRPr="00455E3B">
        <w:rPr>
          <w:b/>
          <w:szCs w:val="22"/>
        </w:rPr>
        <w:t>Slika</w:t>
      </w:r>
      <w:r w:rsidR="009827F9">
        <w:rPr>
          <w:b/>
          <w:szCs w:val="22"/>
        </w:rPr>
        <w:t xml:space="preserve"> 7</w:t>
      </w:r>
      <w:r w:rsidRPr="00455E3B">
        <w:rPr>
          <w:szCs w:val="22"/>
        </w:rPr>
        <w:t xml:space="preserve"> Mesto za uzimanje uzoraka otpadne vode</w:t>
      </w:r>
      <w:r w:rsidR="006F7D5B" w:rsidRPr="00455E3B">
        <w:rPr>
          <w:szCs w:val="22"/>
        </w:rPr>
        <w:t>.</w:t>
      </w:r>
    </w:p>
    <w:p w14:paraId="24CC2528" w14:textId="77777777" w:rsidR="00EA5816" w:rsidRDefault="00EA5816" w:rsidP="0086269F">
      <w:pPr>
        <w:jc w:val="both"/>
      </w:pPr>
    </w:p>
    <w:p w14:paraId="46BA33A4" w14:textId="77777777" w:rsidR="00A853E0" w:rsidRPr="00A853E0" w:rsidRDefault="00A853E0" w:rsidP="00223450">
      <w:pPr>
        <w:ind w:firstLine="567"/>
        <w:jc w:val="both"/>
      </w:pPr>
      <w:r>
        <w:t xml:space="preserve"> Ispituju se svi</w:t>
      </w:r>
      <w:r w:rsidR="00B00A1C" w:rsidRPr="007A25A7">
        <w:t xml:space="preserve"> parametri</w:t>
      </w:r>
      <w:r>
        <w:t xml:space="preserve"> iz </w:t>
      </w:r>
      <w:r w:rsidRPr="00A853E0">
        <w:rPr>
          <w:i/>
        </w:rPr>
        <w:t>Uredbe o graničnim vrednostima emisije zagađujućih materija u vode i rokovima za njihovo dostizanje („Službeni glasnik” RS br. 67/11</w:t>
      </w:r>
      <w:r>
        <w:rPr>
          <w:i/>
        </w:rPr>
        <w:t>,48/12</w:t>
      </w:r>
      <w:r w:rsidRPr="00A853E0">
        <w:rPr>
          <w:i/>
        </w:rPr>
        <w:t>)</w:t>
      </w:r>
      <w:r>
        <w:rPr>
          <w:i/>
        </w:rPr>
        <w:t xml:space="preserve"> </w:t>
      </w:r>
      <w:r w:rsidRPr="00A853E0">
        <w:t>za procese 9 i 12.</w:t>
      </w:r>
    </w:p>
    <w:p w14:paraId="705BF8AF" w14:textId="77777777" w:rsidR="00F821C7" w:rsidRPr="007A25A7" w:rsidRDefault="009B6856" w:rsidP="00223450">
      <w:pPr>
        <w:ind w:firstLine="567"/>
        <w:jc w:val="both"/>
      </w:pPr>
      <w:r>
        <w:t>Gorenje Tiki</w:t>
      </w:r>
      <w:r w:rsidR="002D5357">
        <w:t xml:space="preserve"> d. o. o. vrši redonu kontrolu tehnološke otpadne vode četiri puta godišnje, od strane Instituta </w:t>
      </w:r>
      <w:r w:rsidR="0050598A">
        <w:t>za zaštitu na radu a.d</w:t>
      </w:r>
      <w:r w:rsidR="002D5357">
        <w:t>, Novi Sad</w:t>
      </w:r>
      <w:r w:rsidR="002D5357" w:rsidRPr="00704071">
        <w:t xml:space="preserve">. </w:t>
      </w:r>
      <w:r w:rsidR="002D5357" w:rsidRPr="00623D22">
        <w:t>Rezultati ispitivanja i parametri analize prikazani su u Izveštajima koji</w:t>
      </w:r>
      <w:r w:rsidR="002D5357" w:rsidRPr="00C50F9A">
        <w:rPr>
          <w:color w:val="FF0000"/>
        </w:rPr>
        <w:t xml:space="preserve"> </w:t>
      </w:r>
      <w:r w:rsidR="002D5357" w:rsidRPr="00623D22">
        <w:t>čine</w:t>
      </w:r>
      <w:r w:rsidR="002D5357" w:rsidRPr="00C50F9A">
        <w:rPr>
          <w:color w:val="FF0000"/>
        </w:rPr>
        <w:t xml:space="preserve"> </w:t>
      </w:r>
      <w:r w:rsidR="002D5357" w:rsidRPr="00BE020A">
        <w:t>Prilog 3 Zahteva za izdavanje integrisane dozvole.</w:t>
      </w:r>
    </w:p>
    <w:p w14:paraId="1360572D" w14:textId="77777777" w:rsidR="00FF4CD8" w:rsidRDefault="002C618A" w:rsidP="00223450">
      <w:pPr>
        <w:autoSpaceDE w:val="0"/>
        <w:autoSpaceDN w:val="0"/>
        <w:adjustRightInd w:val="0"/>
        <w:ind w:firstLine="567"/>
        <w:jc w:val="both"/>
        <w:rPr>
          <w:lang w:val="sl-SI" w:eastAsia="sl-SI"/>
        </w:rPr>
      </w:pPr>
      <w:r w:rsidRPr="007A25A7">
        <w:t xml:space="preserve">Na osnovu </w:t>
      </w:r>
      <w:r w:rsidRPr="0091207C">
        <w:rPr>
          <w:i/>
        </w:rPr>
        <w:t>Uredbe o graničnim vrednostima emisije zagađujućih materija u vode i rokovima za njihovo dostizanje</w:t>
      </w:r>
      <w:r w:rsidRPr="007A25A7">
        <w:t xml:space="preserve"> </w:t>
      </w:r>
      <w:r w:rsidRPr="0091207C">
        <w:rPr>
          <w:i/>
          <w:lang w:val="sl-SI" w:eastAsia="sl-SI"/>
        </w:rPr>
        <w:t>(„Službeni glasnik” RS br. 67/1</w:t>
      </w:r>
      <w:r w:rsidR="00A853E0">
        <w:rPr>
          <w:i/>
          <w:lang w:val="sl-SI" w:eastAsia="sl-SI"/>
        </w:rPr>
        <w:t>1,48/12</w:t>
      </w:r>
      <w:r w:rsidRPr="007A25A7">
        <w:rPr>
          <w:lang w:val="sl-SI" w:eastAsia="sl-SI"/>
        </w:rPr>
        <w:t>) parametri koji se analiziraju na ulazu i na izlazu iz prečistača otpadn</w:t>
      </w:r>
      <w:r w:rsidR="00966491">
        <w:rPr>
          <w:lang w:val="sl-SI" w:eastAsia="sl-SI"/>
        </w:rPr>
        <w:t>ih</w:t>
      </w:r>
      <w:r w:rsidR="009F598B">
        <w:rPr>
          <w:lang w:val="sl-SI" w:eastAsia="sl-SI"/>
        </w:rPr>
        <w:t xml:space="preserve"> voda prikazani su u tabeli 5</w:t>
      </w:r>
      <w:r w:rsidR="00176FCB">
        <w:rPr>
          <w:lang w:val="sl-SI" w:eastAsia="sl-SI"/>
        </w:rPr>
        <w:t>.</w:t>
      </w:r>
    </w:p>
    <w:p w14:paraId="71FD07BA" w14:textId="77777777" w:rsidR="00FF4CD8" w:rsidRDefault="00FF4CD8" w:rsidP="00BE58D3">
      <w:pPr>
        <w:autoSpaceDE w:val="0"/>
        <w:autoSpaceDN w:val="0"/>
        <w:adjustRightInd w:val="0"/>
        <w:jc w:val="both"/>
        <w:rPr>
          <w:lang w:val="sl-SI" w:eastAsia="sl-SI"/>
        </w:rPr>
      </w:pPr>
    </w:p>
    <w:p w14:paraId="131E551F" w14:textId="77777777" w:rsidR="002C618A" w:rsidRDefault="009F598B" w:rsidP="00AE360A">
      <w:pPr>
        <w:autoSpaceDE w:val="0"/>
        <w:autoSpaceDN w:val="0"/>
        <w:adjustRightInd w:val="0"/>
        <w:rPr>
          <w:szCs w:val="22"/>
          <w:lang w:val="sl-SI" w:eastAsia="sl-SI"/>
        </w:rPr>
      </w:pPr>
      <w:r w:rsidRPr="00455E3B">
        <w:rPr>
          <w:b/>
          <w:szCs w:val="22"/>
          <w:lang w:val="sl-SI" w:eastAsia="sl-SI"/>
        </w:rPr>
        <w:t>Tabela 5</w:t>
      </w:r>
      <w:r w:rsidR="002C618A" w:rsidRPr="00455E3B">
        <w:rPr>
          <w:b/>
          <w:szCs w:val="22"/>
          <w:lang w:val="sl-SI" w:eastAsia="sl-SI"/>
        </w:rPr>
        <w:t>.</w:t>
      </w:r>
      <w:r w:rsidR="002C618A" w:rsidRPr="00455E3B">
        <w:rPr>
          <w:szCs w:val="22"/>
          <w:lang w:val="sl-SI" w:eastAsia="sl-SI"/>
        </w:rPr>
        <w:t xml:space="preserve"> </w:t>
      </w:r>
      <w:r w:rsidR="00455E3B">
        <w:rPr>
          <w:szCs w:val="22"/>
          <w:lang w:val="sl-SI" w:eastAsia="sl-SI"/>
        </w:rPr>
        <w:t>Parametri analize otpadnih voda</w:t>
      </w:r>
    </w:p>
    <w:p w14:paraId="0DB44521" w14:textId="77777777" w:rsidR="00455E3B" w:rsidRPr="00455E3B" w:rsidRDefault="00455E3B" w:rsidP="00AE360A">
      <w:pPr>
        <w:autoSpaceDE w:val="0"/>
        <w:autoSpaceDN w:val="0"/>
        <w:adjustRightInd w:val="0"/>
        <w:rPr>
          <w:szCs w:val="22"/>
          <w:lang w:val="sl-SI" w:eastAsia="sl-S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1560"/>
        <w:gridCol w:w="2270"/>
      </w:tblGrid>
      <w:tr w:rsidR="002C618A" w:rsidRPr="002C618A" w14:paraId="1FC9EEC2" w14:textId="77777777" w:rsidTr="00176FCB">
        <w:trPr>
          <w:jc w:val="center"/>
        </w:trPr>
        <w:tc>
          <w:tcPr>
            <w:tcW w:w="5211" w:type="dxa"/>
            <w:shd w:val="clear" w:color="auto" w:fill="auto"/>
          </w:tcPr>
          <w:p w14:paraId="57CCC5AC" w14:textId="77777777" w:rsidR="002C618A" w:rsidRPr="002C618A" w:rsidRDefault="002C618A" w:rsidP="00743B79">
            <w:pPr>
              <w:autoSpaceDE w:val="0"/>
              <w:autoSpaceDN w:val="0"/>
              <w:adjustRightInd w:val="0"/>
              <w:jc w:val="both"/>
              <w:rPr>
                <w:rFonts w:eastAsia="Calibri"/>
                <w:b/>
                <w:sz w:val="22"/>
                <w:szCs w:val="22"/>
                <w:lang w:val="sl-SI" w:eastAsia="sl-SI"/>
              </w:rPr>
            </w:pPr>
            <w:r w:rsidRPr="002C618A">
              <w:rPr>
                <w:rFonts w:eastAsia="Calibri"/>
                <w:b/>
                <w:sz w:val="22"/>
                <w:szCs w:val="22"/>
                <w:lang w:val="sl-SI" w:eastAsia="sl-SI"/>
              </w:rPr>
              <w:t>Parametar-na mestu ispuštanja u površinske vode</w:t>
            </w:r>
          </w:p>
        </w:tc>
        <w:tc>
          <w:tcPr>
            <w:tcW w:w="1560" w:type="dxa"/>
            <w:shd w:val="clear" w:color="auto" w:fill="auto"/>
          </w:tcPr>
          <w:p w14:paraId="65C84AA6" w14:textId="77777777" w:rsidR="002C618A" w:rsidRPr="002C618A" w:rsidRDefault="002C618A" w:rsidP="00743B79">
            <w:pPr>
              <w:autoSpaceDE w:val="0"/>
              <w:autoSpaceDN w:val="0"/>
              <w:adjustRightInd w:val="0"/>
              <w:jc w:val="both"/>
              <w:rPr>
                <w:rFonts w:eastAsia="Calibri"/>
                <w:b/>
                <w:sz w:val="22"/>
                <w:szCs w:val="22"/>
                <w:lang w:val="sl-SI" w:eastAsia="sl-SI"/>
              </w:rPr>
            </w:pPr>
            <w:r w:rsidRPr="002C618A">
              <w:rPr>
                <w:rFonts w:eastAsia="Calibri"/>
                <w:b/>
                <w:sz w:val="22"/>
                <w:szCs w:val="22"/>
                <w:lang w:val="sl-SI" w:eastAsia="sl-SI"/>
              </w:rPr>
              <w:t>Jedinica mere</w:t>
            </w:r>
          </w:p>
        </w:tc>
        <w:tc>
          <w:tcPr>
            <w:tcW w:w="2270" w:type="dxa"/>
            <w:shd w:val="clear" w:color="auto" w:fill="auto"/>
          </w:tcPr>
          <w:p w14:paraId="4FE4A31D" w14:textId="77777777" w:rsidR="002C618A" w:rsidRPr="002C618A" w:rsidRDefault="002C618A" w:rsidP="00743B79">
            <w:pPr>
              <w:autoSpaceDE w:val="0"/>
              <w:autoSpaceDN w:val="0"/>
              <w:adjustRightInd w:val="0"/>
              <w:jc w:val="both"/>
              <w:rPr>
                <w:rFonts w:eastAsia="Calibri"/>
                <w:b/>
                <w:sz w:val="22"/>
                <w:szCs w:val="22"/>
                <w:lang w:val="sl-SI" w:eastAsia="sl-SI"/>
              </w:rPr>
            </w:pPr>
            <w:r w:rsidRPr="002C618A">
              <w:rPr>
                <w:rFonts w:eastAsia="Calibri"/>
                <w:b/>
                <w:sz w:val="22"/>
                <w:szCs w:val="22"/>
                <w:lang w:val="sl-SI" w:eastAsia="sl-SI"/>
              </w:rPr>
              <w:t>MDK</w:t>
            </w:r>
          </w:p>
          <w:p w14:paraId="11525D17" w14:textId="77777777" w:rsidR="002C618A" w:rsidRPr="002C618A" w:rsidRDefault="002C618A" w:rsidP="00743B79">
            <w:pPr>
              <w:autoSpaceDE w:val="0"/>
              <w:autoSpaceDN w:val="0"/>
              <w:adjustRightInd w:val="0"/>
              <w:jc w:val="both"/>
              <w:rPr>
                <w:rFonts w:eastAsia="Calibri"/>
                <w:b/>
                <w:sz w:val="22"/>
                <w:szCs w:val="22"/>
                <w:lang w:val="sl-SI" w:eastAsia="sl-SI"/>
              </w:rPr>
            </w:pPr>
            <w:r w:rsidRPr="002C618A">
              <w:rPr>
                <w:rFonts w:eastAsia="Calibri"/>
                <w:b/>
                <w:sz w:val="22"/>
                <w:szCs w:val="22"/>
                <w:lang w:val="sl-SI" w:eastAsia="sl-SI"/>
              </w:rPr>
              <w:t>Emajliranje/lakiranje</w:t>
            </w:r>
          </w:p>
        </w:tc>
      </w:tr>
      <w:tr w:rsidR="002C618A" w:rsidRPr="002C618A" w14:paraId="09C7263A" w14:textId="77777777" w:rsidTr="00176FCB">
        <w:trPr>
          <w:jc w:val="center"/>
        </w:trPr>
        <w:tc>
          <w:tcPr>
            <w:tcW w:w="5211" w:type="dxa"/>
            <w:shd w:val="clear" w:color="auto" w:fill="auto"/>
          </w:tcPr>
          <w:p w14:paraId="20D9532F"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Al</w:t>
            </w:r>
          </w:p>
        </w:tc>
        <w:tc>
          <w:tcPr>
            <w:tcW w:w="1560" w:type="dxa"/>
            <w:shd w:val="clear" w:color="auto" w:fill="auto"/>
          </w:tcPr>
          <w:p w14:paraId="4C58E939"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09F7FD90" w14:textId="77777777" w:rsidR="002C618A" w:rsidRPr="002C618A" w:rsidRDefault="002C618A" w:rsidP="00743B79">
            <w:pPr>
              <w:autoSpaceDE w:val="0"/>
              <w:autoSpaceDN w:val="0"/>
              <w:adjustRightInd w:val="0"/>
              <w:ind w:left="399"/>
              <w:rPr>
                <w:rFonts w:eastAsia="Calibri"/>
                <w:sz w:val="22"/>
                <w:szCs w:val="22"/>
                <w:lang w:val="sl-SI" w:eastAsia="sl-SI"/>
              </w:rPr>
            </w:pPr>
            <w:r w:rsidRPr="002C618A">
              <w:rPr>
                <w:rFonts w:eastAsia="Calibri"/>
                <w:sz w:val="22"/>
                <w:szCs w:val="22"/>
                <w:lang w:val="sl-SI" w:eastAsia="sl-SI"/>
              </w:rPr>
              <w:t>2 / 3</w:t>
            </w:r>
          </w:p>
        </w:tc>
      </w:tr>
      <w:tr w:rsidR="002C618A" w:rsidRPr="002C618A" w14:paraId="083DCA96" w14:textId="77777777" w:rsidTr="00176FCB">
        <w:trPr>
          <w:jc w:val="center"/>
        </w:trPr>
        <w:tc>
          <w:tcPr>
            <w:tcW w:w="5211" w:type="dxa"/>
            <w:shd w:val="clear" w:color="auto" w:fill="auto"/>
          </w:tcPr>
          <w:p w14:paraId="3812394A"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Azot iz NH</w:t>
            </w:r>
            <w:r w:rsidRPr="002C618A">
              <w:rPr>
                <w:rFonts w:eastAsia="Calibri"/>
                <w:sz w:val="22"/>
                <w:szCs w:val="22"/>
                <w:vertAlign w:val="subscript"/>
                <w:lang w:val="sl-SI" w:eastAsia="sl-SI"/>
              </w:rPr>
              <w:t>3</w:t>
            </w:r>
          </w:p>
        </w:tc>
        <w:tc>
          <w:tcPr>
            <w:tcW w:w="1560" w:type="dxa"/>
            <w:shd w:val="clear" w:color="auto" w:fill="auto"/>
          </w:tcPr>
          <w:p w14:paraId="2E2CAAE5"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02A4D2F6" w14:textId="77777777" w:rsidR="002C618A" w:rsidRPr="002C618A" w:rsidRDefault="002C618A" w:rsidP="00743B79">
            <w:pPr>
              <w:autoSpaceDE w:val="0"/>
              <w:autoSpaceDN w:val="0"/>
              <w:adjustRightInd w:val="0"/>
              <w:ind w:left="399"/>
              <w:rPr>
                <w:rFonts w:eastAsia="Calibri"/>
                <w:sz w:val="22"/>
                <w:szCs w:val="22"/>
                <w:lang w:val="sl-SI" w:eastAsia="sl-SI"/>
              </w:rPr>
            </w:pPr>
            <w:r w:rsidRPr="002C618A">
              <w:rPr>
                <w:rFonts w:eastAsia="Calibri"/>
                <w:sz w:val="22"/>
                <w:szCs w:val="22"/>
                <w:lang w:val="sl-SI" w:eastAsia="sl-SI"/>
              </w:rPr>
              <w:t>20 / -</w:t>
            </w:r>
          </w:p>
        </w:tc>
      </w:tr>
      <w:tr w:rsidR="002C618A" w:rsidRPr="002C618A" w14:paraId="57316D5D" w14:textId="77777777" w:rsidTr="00176FCB">
        <w:trPr>
          <w:jc w:val="center"/>
        </w:trPr>
        <w:tc>
          <w:tcPr>
            <w:tcW w:w="5211" w:type="dxa"/>
            <w:shd w:val="clear" w:color="auto" w:fill="auto"/>
          </w:tcPr>
          <w:p w14:paraId="45919E35"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HPK</w:t>
            </w:r>
          </w:p>
        </w:tc>
        <w:tc>
          <w:tcPr>
            <w:tcW w:w="1560" w:type="dxa"/>
            <w:shd w:val="clear" w:color="auto" w:fill="auto"/>
          </w:tcPr>
          <w:p w14:paraId="7E6F2D2F"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mg O</w:t>
            </w:r>
            <w:r w:rsidRPr="002C618A">
              <w:rPr>
                <w:rFonts w:eastAsia="Calibri"/>
                <w:sz w:val="22"/>
                <w:szCs w:val="22"/>
                <w:vertAlign w:val="subscript"/>
                <w:lang w:val="sl-SI" w:eastAsia="sl-SI"/>
              </w:rPr>
              <w:t>2</w:t>
            </w:r>
            <w:r w:rsidRPr="002C618A">
              <w:rPr>
                <w:rFonts w:eastAsia="Calibri"/>
                <w:sz w:val="22"/>
                <w:szCs w:val="22"/>
                <w:lang w:val="sl-SI" w:eastAsia="sl-SI"/>
              </w:rPr>
              <w:t>/l</w:t>
            </w:r>
          </w:p>
        </w:tc>
        <w:tc>
          <w:tcPr>
            <w:tcW w:w="2270" w:type="dxa"/>
            <w:shd w:val="clear" w:color="auto" w:fill="auto"/>
          </w:tcPr>
          <w:p w14:paraId="0A25621B" w14:textId="77777777" w:rsidR="002C618A" w:rsidRPr="002C618A" w:rsidRDefault="002C618A" w:rsidP="00743B79">
            <w:pPr>
              <w:autoSpaceDE w:val="0"/>
              <w:autoSpaceDN w:val="0"/>
              <w:adjustRightInd w:val="0"/>
              <w:ind w:left="399"/>
              <w:rPr>
                <w:rFonts w:eastAsia="Calibri"/>
                <w:sz w:val="22"/>
                <w:szCs w:val="22"/>
                <w:lang w:val="sl-SI" w:eastAsia="sl-SI"/>
              </w:rPr>
            </w:pPr>
            <w:r w:rsidRPr="002C618A">
              <w:rPr>
                <w:rFonts w:eastAsia="Calibri"/>
                <w:sz w:val="22"/>
                <w:szCs w:val="22"/>
                <w:lang w:val="sl-SI" w:eastAsia="sl-SI"/>
              </w:rPr>
              <w:t>100 / 300</w:t>
            </w:r>
          </w:p>
        </w:tc>
      </w:tr>
      <w:tr w:rsidR="002C618A" w:rsidRPr="002C618A" w14:paraId="408C0930" w14:textId="77777777" w:rsidTr="00176FCB">
        <w:trPr>
          <w:jc w:val="center"/>
        </w:trPr>
        <w:tc>
          <w:tcPr>
            <w:tcW w:w="5211" w:type="dxa"/>
            <w:shd w:val="clear" w:color="auto" w:fill="auto"/>
          </w:tcPr>
          <w:p w14:paraId="1E3D7489"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Fe</w:t>
            </w:r>
          </w:p>
        </w:tc>
        <w:tc>
          <w:tcPr>
            <w:tcW w:w="1560" w:type="dxa"/>
            <w:shd w:val="clear" w:color="auto" w:fill="auto"/>
          </w:tcPr>
          <w:p w14:paraId="36AC66E4"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0EF3F85F" w14:textId="77777777" w:rsidR="002C618A" w:rsidRPr="002C618A" w:rsidRDefault="002C618A" w:rsidP="00743B79">
            <w:pPr>
              <w:autoSpaceDE w:val="0"/>
              <w:autoSpaceDN w:val="0"/>
              <w:adjustRightInd w:val="0"/>
              <w:ind w:left="399"/>
              <w:rPr>
                <w:rFonts w:eastAsia="Calibri"/>
                <w:sz w:val="22"/>
                <w:szCs w:val="22"/>
                <w:lang w:val="sl-SI" w:eastAsia="sl-SI"/>
              </w:rPr>
            </w:pPr>
            <w:r w:rsidRPr="002C618A">
              <w:rPr>
                <w:rFonts w:eastAsia="Calibri"/>
                <w:sz w:val="22"/>
                <w:szCs w:val="22"/>
                <w:lang w:val="sl-SI" w:eastAsia="sl-SI"/>
              </w:rPr>
              <w:t>3 / 3</w:t>
            </w:r>
          </w:p>
        </w:tc>
      </w:tr>
      <w:tr w:rsidR="002C618A" w:rsidRPr="002C618A" w14:paraId="4A0B1527" w14:textId="77777777" w:rsidTr="00176FCB">
        <w:trPr>
          <w:jc w:val="center"/>
        </w:trPr>
        <w:tc>
          <w:tcPr>
            <w:tcW w:w="5211" w:type="dxa"/>
            <w:shd w:val="clear" w:color="auto" w:fill="auto"/>
          </w:tcPr>
          <w:p w14:paraId="57494483"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Fluoridi</w:t>
            </w:r>
          </w:p>
        </w:tc>
        <w:tc>
          <w:tcPr>
            <w:tcW w:w="1560" w:type="dxa"/>
            <w:shd w:val="clear" w:color="auto" w:fill="auto"/>
          </w:tcPr>
          <w:p w14:paraId="30D639C5"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25730ECA" w14:textId="77777777" w:rsidR="002C618A" w:rsidRPr="002C618A" w:rsidRDefault="002C618A" w:rsidP="00743B79">
            <w:pPr>
              <w:autoSpaceDE w:val="0"/>
              <w:autoSpaceDN w:val="0"/>
              <w:adjustRightInd w:val="0"/>
              <w:ind w:left="399"/>
              <w:rPr>
                <w:rFonts w:eastAsia="Calibri"/>
                <w:sz w:val="22"/>
                <w:szCs w:val="22"/>
                <w:lang w:val="sl-SI" w:eastAsia="sl-SI"/>
              </w:rPr>
            </w:pPr>
            <w:r w:rsidRPr="002C618A">
              <w:rPr>
                <w:rFonts w:eastAsia="Calibri"/>
                <w:sz w:val="22"/>
                <w:szCs w:val="22"/>
                <w:lang w:val="sl-SI" w:eastAsia="sl-SI"/>
              </w:rPr>
              <w:t>50 / -</w:t>
            </w:r>
          </w:p>
        </w:tc>
      </w:tr>
      <w:tr w:rsidR="002C618A" w:rsidRPr="002C618A" w14:paraId="1C9C9F4E" w14:textId="77777777" w:rsidTr="00176FCB">
        <w:trPr>
          <w:jc w:val="center"/>
        </w:trPr>
        <w:tc>
          <w:tcPr>
            <w:tcW w:w="5211" w:type="dxa"/>
            <w:shd w:val="clear" w:color="auto" w:fill="auto"/>
          </w:tcPr>
          <w:p w14:paraId="263754BB"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Azot iz NO</w:t>
            </w:r>
            <w:r w:rsidRPr="002C618A">
              <w:rPr>
                <w:rFonts w:eastAsia="Calibri"/>
                <w:sz w:val="22"/>
                <w:szCs w:val="22"/>
                <w:vertAlign w:val="subscript"/>
                <w:lang w:val="sl-SI" w:eastAsia="sl-SI"/>
              </w:rPr>
              <w:t xml:space="preserve">3 </w:t>
            </w:r>
            <w:r w:rsidRPr="002C618A">
              <w:rPr>
                <w:rFonts w:eastAsia="Calibri"/>
                <w:sz w:val="22"/>
                <w:szCs w:val="22"/>
                <w:vertAlign w:val="superscript"/>
                <w:lang w:val="sl-SI" w:eastAsia="sl-SI"/>
              </w:rPr>
              <w:t>-</w:t>
            </w:r>
          </w:p>
        </w:tc>
        <w:tc>
          <w:tcPr>
            <w:tcW w:w="1560" w:type="dxa"/>
            <w:shd w:val="clear" w:color="auto" w:fill="auto"/>
          </w:tcPr>
          <w:p w14:paraId="33BA626D"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105EB6EF" w14:textId="77777777" w:rsidR="002C618A" w:rsidRPr="002C618A" w:rsidRDefault="002C618A" w:rsidP="00743B79">
            <w:pPr>
              <w:autoSpaceDE w:val="0"/>
              <w:autoSpaceDN w:val="0"/>
              <w:adjustRightInd w:val="0"/>
              <w:ind w:left="399"/>
              <w:rPr>
                <w:rFonts w:eastAsia="Calibri"/>
                <w:sz w:val="22"/>
                <w:szCs w:val="22"/>
                <w:lang w:val="sl-SI" w:eastAsia="sl-SI"/>
              </w:rPr>
            </w:pPr>
            <w:r w:rsidRPr="002C618A">
              <w:rPr>
                <w:rFonts w:eastAsia="Calibri"/>
                <w:sz w:val="22"/>
                <w:szCs w:val="22"/>
                <w:lang w:val="sl-SI" w:eastAsia="sl-SI"/>
              </w:rPr>
              <w:t>5 / -</w:t>
            </w:r>
          </w:p>
        </w:tc>
      </w:tr>
      <w:tr w:rsidR="002C618A" w:rsidRPr="002C618A" w14:paraId="208023CE" w14:textId="77777777" w:rsidTr="00176FCB">
        <w:trPr>
          <w:jc w:val="center"/>
        </w:trPr>
        <w:tc>
          <w:tcPr>
            <w:tcW w:w="5211" w:type="dxa"/>
            <w:shd w:val="clear" w:color="auto" w:fill="auto"/>
          </w:tcPr>
          <w:p w14:paraId="3F983AD1"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Ugljovodonici</w:t>
            </w:r>
          </w:p>
        </w:tc>
        <w:tc>
          <w:tcPr>
            <w:tcW w:w="1560" w:type="dxa"/>
            <w:shd w:val="clear" w:color="auto" w:fill="auto"/>
          </w:tcPr>
          <w:p w14:paraId="4E1548B4"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219306FF"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10 / 10</w:t>
            </w:r>
          </w:p>
        </w:tc>
      </w:tr>
      <w:tr w:rsidR="002C618A" w:rsidRPr="002C618A" w14:paraId="06C1C6D0" w14:textId="77777777" w:rsidTr="00176FCB">
        <w:trPr>
          <w:jc w:val="center"/>
        </w:trPr>
        <w:tc>
          <w:tcPr>
            <w:tcW w:w="5211" w:type="dxa"/>
            <w:shd w:val="clear" w:color="auto" w:fill="auto"/>
          </w:tcPr>
          <w:p w14:paraId="6EEA4E08"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Fosfor</w:t>
            </w:r>
          </w:p>
        </w:tc>
        <w:tc>
          <w:tcPr>
            <w:tcW w:w="1560" w:type="dxa"/>
            <w:shd w:val="clear" w:color="auto" w:fill="auto"/>
          </w:tcPr>
          <w:p w14:paraId="2DC06B97"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mg/l</w:t>
            </w:r>
          </w:p>
        </w:tc>
        <w:tc>
          <w:tcPr>
            <w:tcW w:w="2270" w:type="dxa"/>
            <w:shd w:val="clear" w:color="auto" w:fill="auto"/>
          </w:tcPr>
          <w:p w14:paraId="49EC3BDF"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2 / 2</w:t>
            </w:r>
          </w:p>
        </w:tc>
      </w:tr>
      <w:tr w:rsidR="002C618A" w:rsidRPr="002C618A" w14:paraId="7909B207" w14:textId="77777777" w:rsidTr="00176FCB">
        <w:trPr>
          <w:jc w:val="center"/>
        </w:trPr>
        <w:tc>
          <w:tcPr>
            <w:tcW w:w="5211" w:type="dxa"/>
            <w:shd w:val="clear" w:color="auto" w:fill="auto"/>
          </w:tcPr>
          <w:p w14:paraId="52F4C326"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Toksičnost za ribe</w:t>
            </w:r>
          </w:p>
        </w:tc>
        <w:tc>
          <w:tcPr>
            <w:tcW w:w="1560" w:type="dxa"/>
            <w:shd w:val="clear" w:color="auto" w:fill="auto"/>
          </w:tcPr>
          <w:p w14:paraId="12EF5B61" w14:textId="77777777" w:rsidR="002C618A" w:rsidRPr="002C618A" w:rsidRDefault="002C618A" w:rsidP="00743B79">
            <w:pPr>
              <w:autoSpaceDE w:val="0"/>
              <w:autoSpaceDN w:val="0"/>
              <w:adjustRightInd w:val="0"/>
              <w:jc w:val="both"/>
              <w:rPr>
                <w:rFonts w:eastAsia="Calibri"/>
                <w:sz w:val="22"/>
                <w:szCs w:val="22"/>
                <w:lang w:val="sl-SI" w:eastAsia="sl-SI"/>
              </w:rPr>
            </w:pPr>
          </w:p>
        </w:tc>
        <w:tc>
          <w:tcPr>
            <w:tcW w:w="2270" w:type="dxa"/>
            <w:shd w:val="clear" w:color="auto" w:fill="auto"/>
          </w:tcPr>
          <w:p w14:paraId="03915229"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4 / 6</w:t>
            </w:r>
          </w:p>
        </w:tc>
      </w:tr>
      <w:tr w:rsidR="00176FCB" w:rsidRPr="002C618A" w14:paraId="02A29FB1" w14:textId="77777777" w:rsidTr="00176FCB">
        <w:trPr>
          <w:jc w:val="center"/>
        </w:trPr>
        <w:tc>
          <w:tcPr>
            <w:tcW w:w="9041" w:type="dxa"/>
            <w:gridSpan w:val="3"/>
            <w:shd w:val="clear" w:color="auto" w:fill="auto"/>
          </w:tcPr>
          <w:p w14:paraId="03FFAD29" w14:textId="77777777" w:rsidR="00176FCB" w:rsidRPr="002C618A" w:rsidRDefault="00176FCB" w:rsidP="00743B79">
            <w:pPr>
              <w:autoSpaceDE w:val="0"/>
              <w:autoSpaceDN w:val="0"/>
              <w:adjustRightInd w:val="0"/>
              <w:ind w:left="399"/>
              <w:jc w:val="both"/>
              <w:rPr>
                <w:rFonts w:eastAsia="Calibri"/>
                <w:sz w:val="22"/>
                <w:szCs w:val="22"/>
                <w:lang w:val="sl-SI" w:eastAsia="sl-SI"/>
              </w:rPr>
            </w:pPr>
            <w:r w:rsidRPr="002C618A">
              <w:rPr>
                <w:rFonts w:eastAsia="Calibri"/>
                <w:b/>
                <w:sz w:val="22"/>
                <w:szCs w:val="22"/>
                <w:lang w:val="sl-SI" w:eastAsia="sl-SI"/>
              </w:rPr>
              <w:t>Parametar-pre mešanja sa ostalim otpadnim vodama na nivou pogona</w:t>
            </w:r>
          </w:p>
        </w:tc>
      </w:tr>
      <w:tr w:rsidR="002C618A" w:rsidRPr="002C618A" w14:paraId="67104378" w14:textId="77777777" w:rsidTr="00176FCB">
        <w:trPr>
          <w:jc w:val="center"/>
        </w:trPr>
        <w:tc>
          <w:tcPr>
            <w:tcW w:w="5211" w:type="dxa"/>
            <w:shd w:val="clear" w:color="auto" w:fill="auto"/>
          </w:tcPr>
          <w:p w14:paraId="33D4F9B5"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AOH (adsorbujući organski halogen)</w:t>
            </w:r>
          </w:p>
        </w:tc>
        <w:tc>
          <w:tcPr>
            <w:tcW w:w="1560" w:type="dxa"/>
            <w:shd w:val="clear" w:color="auto" w:fill="auto"/>
          </w:tcPr>
          <w:p w14:paraId="0C7C5546"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18E0119C"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1 / 1</w:t>
            </w:r>
          </w:p>
        </w:tc>
      </w:tr>
      <w:tr w:rsidR="002C618A" w:rsidRPr="002C618A" w14:paraId="6409DD3C" w14:textId="77777777" w:rsidTr="00176FCB">
        <w:trPr>
          <w:jc w:val="center"/>
        </w:trPr>
        <w:tc>
          <w:tcPr>
            <w:tcW w:w="5211" w:type="dxa"/>
            <w:shd w:val="clear" w:color="auto" w:fill="auto"/>
          </w:tcPr>
          <w:p w14:paraId="75F93C77"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As</w:t>
            </w:r>
          </w:p>
        </w:tc>
        <w:tc>
          <w:tcPr>
            <w:tcW w:w="1560" w:type="dxa"/>
            <w:shd w:val="clear" w:color="auto" w:fill="auto"/>
          </w:tcPr>
          <w:p w14:paraId="75919451"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6CF3E7A0" w14:textId="77777777" w:rsidR="002C618A" w:rsidRPr="002C618A" w:rsidRDefault="002C618A" w:rsidP="003F2255">
            <w:pPr>
              <w:numPr>
                <w:ilvl w:val="0"/>
                <w:numId w:val="6"/>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339EC8A1" w14:textId="77777777" w:rsidTr="00176FCB">
        <w:trPr>
          <w:jc w:val="center"/>
        </w:trPr>
        <w:tc>
          <w:tcPr>
            <w:tcW w:w="5211" w:type="dxa"/>
            <w:shd w:val="clear" w:color="auto" w:fill="auto"/>
          </w:tcPr>
          <w:p w14:paraId="6979273A"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Ba</w:t>
            </w:r>
          </w:p>
        </w:tc>
        <w:tc>
          <w:tcPr>
            <w:tcW w:w="1560" w:type="dxa"/>
            <w:shd w:val="clear" w:color="auto" w:fill="auto"/>
          </w:tcPr>
          <w:p w14:paraId="67E2D381"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03D8EA3D" w14:textId="77777777" w:rsidR="002C618A" w:rsidRPr="002C618A" w:rsidRDefault="002C618A" w:rsidP="003F2255">
            <w:pPr>
              <w:numPr>
                <w:ilvl w:val="0"/>
                <w:numId w:val="6"/>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1BDB58D4" w14:textId="77777777" w:rsidTr="00176FCB">
        <w:trPr>
          <w:jc w:val="center"/>
        </w:trPr>
        <w:tc>
          <w:tcPr>
            <w:tcW w:w="5211" w:type="dxa"/>
            <w:shd w:val="clear" w:color="auto" w:fill="auto"/>
          </w:tcPr>
          <w:p w14:paraId="6D83913E"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Pb</w:t>
            </w:r>
          </w:p>
        </w:tc>
        <w:tc>
          <w:tcPr>
            <w:tcW w:w="1560" w:type="dxa"/>
            <w:shd w:val="clear" w:color="auto" w:fill="auto"/>
          </w:tcPr>
          <w:p w14:paraId="6B67DFAC"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0AFCB5E9"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0,5 / 0,5</w:t>
            </w:r>
          </w:p>
        </w:tc>
      </w:tr>
      <w:tr w:rsidR="002C618A" w:rsidRPr="002C618A" w14:paraId="504BC503" w14:textId="77777777" w:rsidTr="00176FCB">
        <w:trPr>
          <w:jc w:val="center"/>
        </w:trPr>
        <w:tc>
          <w:tcPr>
            <w:tcW w:w="5211" w:type="dxa"/>
            <w:shd w:val="clear" w:color="auto" w:fill="auto"/>
          </w:tcPr>
          <w:p w14:paraId="48EB84CC"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Cd</w:t>
            </w:r>
          </w:p>
        </w:tc>
        <w:tc>
          <w:tcPr>
            <w:tcW w:w="1560" w:type="dxa"/>
            <w:shd w:val="clear" w:color="auto" w:fill="auto"/>
          </w:tcPr>
          <w:p w14:paraId="0E526067"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0948FE2D"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0,2 / 0,2</w:t>
            </w:r>
          </w:p>
        </w:tc>
      </w:tr>
      <w:tr w:rsidR="002C618A" w:rsidRPr="002C618A" w14:paraId="5F8F57E7" w14:textId="77777777" w:rsidTr="00176FCB">
        <w:trPr>
          <w:jc w:val="center"/>
        </w:trPr>
        <w:tc>
          <w:tcPr>
            <w:tcW w:w="5211" w:type="dxa"/>
            <w:shd w:val="clear" w:color="auto" w:fill="auto"/>
          </w:tcPr>
          <w:p w14:paraId="05D1D491"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Slobodni hlor</w:t>
            </w:r>
          </w:p>
        </w:tc>
        <w:tc>
          <w:tcPr>
            <w:tcW w:w="1560" w:type="dxa"/>
            <w:shd w:val="clear" w:color="auto" w:fill="auto"/>
          </w:tcPr>
          <w:p w14:paraId="5DD4754C"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3AA4CE69" w14:textId="77777777" w:rsidR="002C618A" w:rsidRPr="002C618A" w:rsidRDefault="002C618A" w:rsidP="003F2255">
            <w:pPr>
              <w:numPr>
                <w:ilvl w:val="0"/>
                <w:numId w:val="6"/>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05FC648C" w14:textId="77777777" w:rsidTr="00176FCB">
        <w:trPr>
          <w:jc w:val="center"/>
        </w:trPr>
        <w:tc>
          <w:tcPr>
            <w:tcW w:w="5211" w:type="dxa"/>
            <w:shd w:val="clear" w:color="auto" w:fill="auto"/>
          </w:tcPr>
          <w:p w14:paraId="192C16E1"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Ukupni Cr</w:t>
            </w:r>
          </w:p>
        </w:tc>
        <w:tc>
          <w:tcPr>
            <w:tcW w:w="1560" w:type="dxa"/>
            <w:shd w:val="clear" w:color="auto" w:fill="auto"/>
          </w:tcPr>
          <w:p w14:paraId="4B768709"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1D27412F"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0,5 / 0,5</w:t>
            </w:r>
          </w:p>
        </w:tc>
      </w:tr>
      <w:tr w:rsidR="002C618A" w:rsidRPr="002C618A" w14:paraId="17B5BC18" w14:textId="77777777" w:rsidTr="00176FCB">
        <w:trPr>
          <w:jc w:val="center"/>
        </w:trPr>
        <w:tc>
          <w:tcPr>
            <w:tcW w:w="5211" w:type="dxa"/>
            <w:shd w:val="clear" w:color="auto" w:fill="auto"/>
          </w:tcPr>
          <w:p w14:paraId="3EA9F260"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 xml:space="preserve">Cr </w:t>
            </w:r>
            <w:r w:rsidRPr="002C618A">
              <w:rPr>
                <w:rFonts w:eastAsia="Calibri"/>
                <w:sz w:val="22"/>
                <w:szCs w:val="22"/>
                <w:vertAlign w:val="superscript"/>
                <w:lang w:val="sl-SI" w:eastAsia="sl-SI"/>
              </w:rPr>
              <w:t>+6</w:t>
            </w:r>
          </w:p>
        </w:tc>
        <w:tc>
          <w:tcPr>
            <w:tcW w:w="1560" w:type="dxa"/>
            <w:shd w:val="clear" w:color="auto" w:fill="auto"/>
          </w:tcPr>
          <w:p w14:paraId="18C42A77"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389DC5B0"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0,1 / 0,1</w:t>
            </w:r>
          </w:p>
        </w:tc>
      </w:tr>
      <w:tr w:rsidR="002C618A" w:rsidRPr="002C618A" w14:paraId="719007D6" w14:textId="77777777" w:rsidTr="00176FCB">
        <w:trPr>
          <w:jc w:val="center"/>
        </w:trPr>
        <w:tc>
          <w:tcPr>
            <w:tcW w:w="5211" w:type="dxa"/>
            <w:shd w:val="clear" w:color="auto" w:fill="auto"/>
          </w:tcPr>
          <w:p w14:paraId="31FD9F50"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Co</w:t>
            </w:r>
          </w:p>
        </w:tc>
        <w:tc>
          <w:tcPr>
            <w:tcW w:w="1560" w:type="dxa"/>
            <w:shd w:val="clear" w:color="auto" w:fill="auto"/>
          </w:tcPr>
          <w:p w14:paraId="69D59B8C"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42BD41BF"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1 / -</w:t>
            </w:r>
          </w:p>
        </w:tc>
      </w:tr>
      <w:tr w:rsidR="002C618A" w:rsidRPr="002C618A" w14:paraId="081316FD" w14:textId="77777777" w:rsidTr="00176FCB">
        <w:trPr>
          <w:jc w:val="center"/>
        </w:trPr>
        <w:tc>
          <w:tcPr>
            <w:tcW w:w="5211" w:type="dxa"/>
            <w:shd w:val="clear" w:color="auto" w:fill="auto"/>
          </w:tcPr>
          <w:p w14:paraId="3D899993"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 xml:space="preserve">CN </w:t>
            </w:r>
            <w:r w:rsidRPr="002C618A">
              <w:rPr>
                <w:rFonts w:eastAsia="Calibri"/>
                <w:sz w:val="22"/>
                <w:szCs w:val="22"/>
                <w:vertAlign w:val="superscript"/>
                <w:lang w:val="sl-SI" w:eastAsia="sl-SI"/>
              </w:rPr>
              <w:t>-</w:t>
            </w:r>
          </w:p>
        </w:tc>
        <w:tc>
          <w:tcPr>
            <w:tcW w:w="1560" w:type="dxa"/>
            <w:shd w:val="clear" w:color="auto" w:fill="auto"/>
          </w:tcPr>
          <w:p w14:paraId="62D5678E"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2FF2938B" w14:textId="77777777" w:rsidR="002C618A" w:rsidRPr="002C618A" w:rsidRDefault="002C618A" w:rsidP="003F2255">
            <w:pPr>
              <w:numPr>
                <w:ilvl w:val="0"/>
                <w:numId w:val="6"/>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5D10D606" w14:textId="77777777" w:rsidTr="00176FCB">
        <w:trPr>
          <w:jc w:val="center"/>
        </w:trPr>
        <w:tc>
          <w:tcPr>
            <w:tcW w:w="5211" w:type="dxa"/>
            <w:shd w:val="clear" w:color="auto" w:fill="auto"/>
          </w:tcPr>
          <w:p w14:paraId="5F659311"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Cu</w:t>
            </w:r>
          </w:p>
        </w:tc>
        <w:tc>
          <w:tcPr>
            <w:tcW w:w="1560" w:type="dxa"/>
            <w:shd w:val="clear" w:color="auto" w:fill="auto"/>
          </w:tcPr>
          <w:p w14:paraId="56C7E4FE"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4DA8BABD"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0,5 / 0,5</w:t>
            </w:r>
          </w:p>
        </w:tc>
      </w:tr>
      <w:tr w:rsidR="002C618A" w:rsidRPr="002C618A" w14:paraId="08ED7F11" w14:textId="77777777" w:rsidTr="00176FCB">
        <w:trPr>
          <w:jc w:val="center"/>
        </w:trPr>
        <w:tc>
          <w:tcPr>
            <w:tcW w:w="5211" w:type="dxa"/>
            <w:shd w:val="clear" w:color="auto" w:fill="auto"/>
          </w:tcPr>
          <w:p w14:paraId="69EF9D90"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Ni</w:t>
            </w:r>
          </w:p>
        </w:tc>
        <w:tc>
          <w:tcPr>
            <w:tcW w:w="1560" w:type="dxa"/>
            <w:shd w:val="clear" w:color="auto" w:fill="auto"/>
          </w:tcPr>
          <w:p w14:paraId="287C810B"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4B6F53C5"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0,5 / 0,5</w:t>
            </w:r>
          </w:p>
        </w:tc>
      </w:tr>
      <w:tr w:rsidR="002C618A" w:rsidRPr="002C618A" w14:paraId="32C06F72" w14:textId="77777777" w:rsidTr="00176FCB">
        <w:trPr>
          <w:jc w:val="center"/>
        </w:trPr>
        <w:tc>
          <w:tcPr>
            <w:tcW w:w="5211" w:type="dxa"/>
            <w:shd w:val="clear" w:color="auto" w:fill="auto"/>
          </w:tcPr>
          <w:p w14:paraId="1A306221"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Hg</w:t>
            </w:r>
          </w:p>
        </w:tc>
        <w:tc>
          <w:tcPr>
            <w:tcW w:w="1560" w:type="dxa"/>
            <w:shd w:val="clear" w:color="auto" w:fill="auto"/>
          </w:tcPr>
          <w:p w14:paraId="4D31533F"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785367C2" w14:textId="77777777" w:rsidR="002C618A" w:rsidRPr="002C618A" w:rsidRDefault="002C618A" w:rsidP="003F2255">
            <w:pPr>
              <w:numPr>
                <w:ilvl w:val="0"/>
                <w:numId w:val="6"/>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76B863D8" w14:textId="77777777" w:rsidTr="00176FCB">
        <w:trPr>
          <w:jc w:val="center"/>
        </w:trPr>
        <w:tc>
          <w:tcPr>
            <w:tcW w:w="5211" w:type="dxa"/>
            <w:shd w:val="clear" w:color="auto" w:fill="auto"/>
          </w:tcPr>
          <w:p w14:paraId="1B802688"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Se</w:t>
            </w:r>
          </w:p>
        </w:tc>
        <w:tc>
          <w:tcPr>
            <w:tcW w:w="1560" w:type="dxa"/>
            <w:shd w:val="clear" w:color="auto" w:fill="auto"/>
          </w:tcPr>
          <w:p w14:paraId="1E52F923"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702C835C" w14:textId="77777777" w:rsidR="002C618A" w:rsidRPr="002C618A" w:rsidRDefault="002C618A" w:rsidP="003F2255">
            <w:pPr>
              <w:numPr>
                <w:ilvl w:val="0"/>
                <w:numId w:val="8"/>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319EC87D" w14:textId="77777777" w:rsidTr="00176FCB">
        <w:trPr>
          <w:jc w:val="center"/>
        </w:trPr>
        <w:tc>
          <w:tcPr>
            <w:tcW w:w="5211" w:type="dxa"/>
            <w:shd w:val="clear" w:color="auto" w:fill="auto"/>
          </w:tcPr>
          <w:p w14:paraId="1ADB4663"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Ag</w:t>
            </w:r>
          </w:p>
        </w:tc>
        <w:tc>
          <w:tcPr>
            <w:tcW w:w="1560" w:type="dxa"/>
            <w:shd w:val="clear" w:color="auto" w:fill="auto"/>
          </w:tcPr>
          <w:p w14:paraId="6928139D"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41854B19" w14:textId="77777777" w:rsidR="002C618A" w:rsidRPr="002C618A" w:rsidRDefault="002C618A" w:rsidP="003F2255">
            <w:pPr>
              <w:numPr>
                <w:ilvl w:val="0"/>
                <w:numId w:val="6"/>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49F53C5B" w14:textId="77777777" w:rsidTr="00176FCB">
        <w:trPr>
          <w:jc w:val="center"/>
        </w:trPr>
        <w:tc>
          <w:tcPr>
            <w:tcW w:w="5211" w:type="dxa"/>
            <w:shd w:val="clear" w:color="auto" w:fill="auto"/>
          </w:tcPr>
          <w:p w14:paraId="337E250C"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S</w:t>
            </w:r>
            <w:r w:rsidRPr="002C618A">
              <w:rPr>
                <w:rFonts w:eastAsia="Calibri"/>
                <w:sz w:val="22"/>
                <w:szCs w:val="22"/>
                <w:vertAlign w:val="superscript"/>
                <w:lang w:val="sl-SI" w:eastAsia="sl-SI"/>
              </w:rPr>
              <w:t xml:space="preserve"> 2-</w:t>
            </w:r>
          </w:p>
        </w:tc>
        <w:tc>
          <w:tcPr>
            <w:tcW w:w="1560" w:type="dxa"/>
            <w:shd w:val="clear" w:color="auto" w:fill="auto"/>
          </w:tcPr>
          <w:p w14:paraId="09601BB3"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47134971" w14:textId="77777777" w:rsidR="002C618A" w:rsidRPr="002C618A" w:rsidRDefault="002C618A" w:rsidP="003F2255">
            <w:pPr>
              <w:numPr>
                <w:ilvl w:val="0"/>
                <w:numId w:val="7"/>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336AC57F" w14:textId="77777777" w:rsidTr="00176FCB">
        <w:trPr>
          <w:jc w:val="center"/>
        </w:trPr>
        <w:tc>
          <w:tcPr>
            <w:tcW w:w="5211" w:type="dxa"/>
            <w:shd w:val="clear" w:color="auto" w:fill="auto"/>
          </w:tcPr>
          <w:p w14:paraId="601953C3"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Sn</w:t>
            </w:r>
          </w:p>
        </w:tc>
        <w:tc>
          <w:tcPr>
            <w:tcW w:w="1560" w:type="dxa"/>
            <w:shd w:val="clear" w:color="auto" w:fill="auto"/>
          </w:tcPr>
          <w:p w14:paraId="46AF3E79"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4BFC919B" w14:textId="77777777" w:rsidR="002C618A" w:rsidRPr="002C618A" w:rsidRDefault="002C618A" w:rsidP="003F2255">
            <w:pPr>
              <w:numPr>
                <w:ilvl w:val="0"/>
                <w:numId w:val="6"/>
              </w:numPr>
              <w:autoSpaceDE w:val="0"/>
              <w:autoSpaceDN w:val="0"/>
              <w:adjustRightInd w:val="0"/>
              <w:ind w:left="399" w:firstLine="0"/>
              <w:contextualSpacing/>
              <w:jc w:val="both"/>
              <w:rPr>
                <w:rFonts w:eastAsia="Calibri"/>
                <w:sz w:val="22"/>
                <w:szCs w:val="22"/>
                <w:lang w:val="sl-SI" w:eastAsia="sl-SI"/>
              </w:rPr>
            </w:pPr>
            <w:r w:rsidRPr="002C618A">
              <w:rPr>
                <w:rFonts w:eastAsia="Calibri"/>
                <w:sz w:val="22"/>
                <w:szCs w:val="22"/>
                <w:lang w:val="sl-SI" w:eastAsia="sl-SI"/>
              </w:rPr>
              <w:t>/ -</w:t>
            </w:r>
          </w:p>
        </w:tc>
      </w:tr>
      <w:tr w:rsidR="002C618A" w:rsidRPr="002C618A" w14:paraId="5663141F" w14:textId="77777777" w:rsidTr="00176FCB">
        <w:trPr>
          <w:jc w:val="center"/>
        </w:trPr>
        <w:tc>
          <w:tcPr>
            <w:tcW w:w="5211" w:type="dxa"/>
            <w:shd w:val="clear" w:color="auto" w:fill="auto"/>
          </w:tcPr>
          <w:p w14:paraId="222758FA" w14:textId="77777777" w:rsidR="002C618A" w:rsidRPr="002C618A" w:rsidRDefault="002C618A" w:rsidP="00743B79">
            <w:pPr>
              <w:autoSpaceDE w:val="0"/>
              <w:autoSpaceDN w:val="0"/>
              <w:adjustRightInd w:val="0"/>
              <w:jc w:val="both"/>
              <w:rPr>
                <w:rFonts w:eastAsia="Calibri"/>
                <w:sz w:val="22"/>
                <w:szCs w:val="22"/>
                <w:lang w:val="sl-SI" w:eastAsia="sl-SI"/>
              </w:rPr>
            </w:pPr>
            <w:r w:rsidRPr="002C618A">
              <w:rPr>
                <w:rFonts w:eastAsia="Calibri"/>
                <w:sz w:val="22"/>
                <w:szCs w:val="22"/>
                <w:lang w:val="sl-SI" w:eastAsia="sl-SI"/>
              </w:rPr>
              <w:t>Zn</w:t>
            </w:r>
          </w:p>
        </w:tc>
        <w:tc>
          <w:tcPr>
            <w:tcW w:w="1560" w:type="dxa"/>
            <w:shd w:val="clear" w:color="auto" w:fill="auto"/>
          </w:tcPr>
          <w:p w14:paraId="5A8D3F5E" w14:textId="77777777" w:rsidR="002C618A" w:rsidRPr="002C618A" w:rsidRDefault="002C618A" w:rsidP="002C618A">
            <w:pPr>
              <w:rPr>
                <w:rFonts w:eastAsia="Calibri"/>
                <w:sz w:val="22"/>
                <w:szCs w:val="22"/>
              </w:rPr>
            </w:pPr>
            <w:r w:rsidRPr="002C618A">
              <w:rPr>
                <w:rFonts w:eastAsia="Calibri"/>
                <w:sz w:val="22"/>
                <w:szCs w:val="22"/>
                <w:lang w:val="sl-SI" w:eastAsia="sl-SI"/>
              </w:rPr>
              <w:t>mg/l</w:t>
            </w:r>
          </w:p>
        </w:tc>
        <w:tc>
          <w:tcPr>
            <w:tcW w:w="2270" w:type="dxa"/>
            <w:shd w:val="clear" w:color="auto" w:fill="auto"/>
          </w:tcPr>
          <w:p w14:paraId="77C4DD1A" w14:textId="77777777" w:rsidR="002C618A" w:rsidRPr="002C618A" w:rsidRDefault="002C618A" w:rsidP="00743B79">
            <w:pPr>
              <w:autoSpaceDE w:val="0"/>
              <w:autoSpaceDN w:val="0"/>
              <w:adjustRightInd w:val="0"/>
              <w:ind w:left="399"/>
              <w:jc w:val="both"/>
              <w:rPr>
                <w:rFonts w:eastAsia="Calibri"/>
                <w:sz w:val="22"/>
                <w:szCs w:val="22"/>
                <w:lang w:val="sl-SI" w:eastAsia="sl-SI"/>
              </w:rPr>
            </w:pPr>
            <w:r w:rsidRPr="002C618A">
              <w:rPr>
                <w:rFonts w:eastAsia="Calibri"/>
                <w:sz w:val="22"/>
                <w:szCs w:val="22"/>
                <w:lang w:val="sl-SI" w:eastAsia="sl-SI"/>
              </w:rPr>
              <w:t>2 / 2</w:t>
            </w:r>
          </w:p>
        </w:tc>
      </w:tr>
    </w:tbl>
    <w:p w14:paraId="3207D5D6" w14:textId="77777777" w:rsidR="00986AC8" w:rsidRPr="00D503FF" w:rsidRDefault="006D7EF1" w:rsidP="003F2255">
      <w:pPr>
        <w:pStyle w:val="Heading2"/>
        <w:numPr>
          <w:ilvl w:val="1"/>
          <w:numId w:val="21"/>
        </w:numPr>
        <w:ind w:hanging="1542"/>
        <w:rPr>
          <w:rFonts w:ascii="Times New Roman" w:hAnsi="Times New Roman"/>
          <w:i w:val="0"/>
        </w:rPr>
      </w:pPr>
      <w:r w:rsidRPr="00D503FF">
        <w:rPr>
          <w:i w:val="0"/>
        </w:rPr>
        <w:lastRenderedPageBreak/>
        <w:t xml:space="preserve"> </w:t>
      </w:r>
      <w:bookmarkStart w:id="8" w:name="_Toc313946888"/>
      <w:r w:rsidRPr="00D503FF">
        <w:rPr>
          <w:rFonts w:ascii="Times New Roman" w:hAnsi="Times New Roman"/>
          <w:i w:val="0"/>
        </w:rPr>
        <w:t>Plan vršenja monitoringa otpadnih voda</w:t>
      </w:r>
      <w:bookmarkEnd w:id="8"/>
    </w:p>
    <w:p w14:paraId="71A32DC8" w14:textId="77777777" w:rsidR="007A7DD5" w:rsidRPr="007A7DD5" w:rsidRDefault="007A7DD5" w:rsidP="008D1BB2"/>
    <w:p w14:paraId="1C2056F5" w14:textId="77777777" w:rsidR="0050598A" w:rsidRDefault="002522ED" w:rsidP="00223450">
      <w:pPr>
        <w:ind w:firstLine="567"/>
        <w:jc w:val="both"/>
      </w:pPr>
      <w:r>
        <w:t>F</w:t>
      </w:r>
      <w:r w:rsidR="00713E3C" w:rsidRPr="00B60972">
        <w:t xml:space="preserve">rekvencija uzorkovanja otpadne vode </w:t>
      </w:r>
      <w:r>
        <w:t xml:space="preserve">koju sprovodimo </w:t>
      </w:r>
      <w:r w:rsidR="00713E3C" w:rsidRPr="00B60972">
        <w:t xml:space="preserve">je četiri puta godišnje prema </w:t>
      </w:r>
      <w:r w:rsidR="00713E3C" w:rsidRPr="00F11E89">
        <w:rPr>
          <w:i/>
        </w:rPr>
        <w:t xml:space="preserve">Pravilniku o načinu i </w:t>
      </w:r>
      <w:r w:rsidR="00D63A07" w:rsidRPr="00F11E89">
        <w:rPr>
          <w:i/>
        </w:rPr>
        <w:t>uslovima za merenje količine i ispitivanje kvaliteta otpadnih voda i izveštaja o izvršenim merenjima</w:t>
      </w:r>
      <w:r w:rsidR="00713E3C" w:rsidRPr="00F11E89">
        <w:rPr>
          <w:i/>
        </w:rPr>
        <w:t xml:space="preserve"> otpadnih voda</w:t>
      </w:r>
      <w:r w:rsidR="00713E3C" w:rsidRPr="00F11E89">
        <w:t xml:space="preserve"> </w:t>
      </w:r>
      <w:r w:rsidR="00713E3C" w:rsidRPr="00F11E89">
        <w:rPr>
          <w:i/>
        </w:rPr>
        <w:t xml:space="preserve">(„Službeni glasnik” RS br. </w:t>
      </w:r>
      <w:r w:rsidR="00F11E89" w:rsidRPr="00F11E89">
        <w:rPr>
          <w:i/>
        </w:rPr>
        <w:t>33/16</w:t>
      </w:r>
      <w:r w:rsidR="00713E3C" w:rsidRPr="00F11E89">
        <w:rPr>
          <w:i/>
        </w:rPr>
        <w:t>)</w:t>
      </w:r>
      <w:r w:rsidRPr="00F11E89">
        <w:t>, na osono</w:t>
      </w:r>
      <w:r w:rsidR="00CA7250" w:rsidRPr="00F11E89">
        <w:t>vu</w:t>
      </w:r>
      <w:r w:rsidR="00F11E89">
        <w:t xml:space="preserve"> protoka koji iznosi najviše </w:t>
      </w:r>
      <w:r w:rsidR="00C55615">
        <w:t>1,5 l/s</w:t>
      </w:r>
      <w:r w:rsidR="00CA7250" w:rsidRPr="00F11E89">
        <w:t>.</w:t>
      </w:r>
    </w:p>
    <w:p w14:paraId="1FB4ADE0" w14:textId="77777777" w:rsidR="0091207C" w:rsidRPr="00D25A92" w:rsidRDefault="00713E3C" w:rsidP="00D25A92">
      <w:pPr>
        <w:ind w:firstLine="567"/>
        <w:jc w:val="both"/>
        <w:rPr>
          <w:i/>
        </w:rPr>
      </w:pPr>
      <w:r>
        <w:t xml:space="preserve">Za štetne i opasne materije u vodama važe granične vrednosti u skladu sa </w:t>
      </w:r>
      <w:r w:rsidR="008D1BB2" w:rsidRPr="002522ED">
        <w:rPr>
          <w:i/>
        </w:rPr>
        <w:t>Uredbom o GVE zagađujućih materija u površinskim i podzemnim vodama i sedimentu i rokovima za njihovo dostizanje („Službeni glasnik” RS br. 50/12)</w:t>
      </w:r>
      <w:r w:rsidR="00CA7250">
        <w:t xml:space="preserve">, </w:t>
      </w:r>
      <w:r w:rsidR="00CA7250" w:rsidRPr="00CA7250">
        <w:rPr>
          <w:i/>
        </w:rPr>
        <w:t>Uredbom o graničnim vrednostima prioritetnih i prioritetnih hazardnih supstanci koje zagađuju površinske vode i rokovi</w:t>
      </w:r>
      <w:r w:rsidR="00CA7250">
        <w:rPr>
          <w:i/>
        </w:rPr>
        <w:t>ma</w:t>
      </w:r>
      <w:r w:rsidR="00CA7250" w:rsidRPr="00CA7250">
        <w:rPr>
          <w:i/>
        </w:rPr>
        <w:t xml:space="preserve"> za njihovo dostizanje (</w:t>
      </w:r>
      <w:r w:rsidR="00CA7250" w:rsidRPr="002522ED">
        <w:rPr>
          <w:i/>
        </w:rPr>
        <w:t>„Službeni glasnik” RS br.</w:t>
      </w:r>
      <w:r w:rsidR="00CA7250">
        <w:rPr>
          <w:i/>
        </w:rPr>
        <w:t xml:space="preserve">35/11) </w:t>
      </w:r>
      <w:r w:rsidR="00CA7250" w:rsidRPr="00CA7250">
        <w:t>i</w:t>
      </w:r>
      <w:r w:rsidR="00CA7250" w:rsidRPr="002522ED">
        <w:rPr>
          <w:i/>
        </w:rPr>
        <w:t xml:space="preserve"> </w:t>
      </w:r>
      <w:r w:rsidR="008D1BB2" w:rsidRPr="002B0762">
        <w:rPr>
          <w:i/>
        </w:rPr>
        <w:t>Uredbom o GVE zagađujućih materija u vode i rokovima za njihovo dostizanje („Službeni glasnik” RS br. 48/12)</w:t>
      </w:r>
      <w:r w:rsidRPr="002B0762">
        <w:rPr>
          <w:i/>
        </w:rPr>
        <w:t>.</w:t>
      </w:r>
    </w:p>
    <w:p w14:paraId="717F3F0B" w14:textId="77777777" w:rsidR="002522ED" w:rsidRDefault="002522ED" w:rsidP="002522ED">
      <w:pPr>
        <w:ind w:firstLine="567"/>
        <w:jc w:val="both"/>
        <w:rPr>
          <w:lang w:val="sr-Latn-CS"/>
        </w:rPr>
      </w:pPr>
      <w:r>
        <w:rPr>
          <w:lang w:val="sr-Latn-CS"/>
        </w:rPr>
        <w:t>A</w:t>
      </w:r>
      <w:r w:rsidR="00B81EBA" w:rsidRPr="00B81EBA">
        <w:rPr>
          <w:lang w:val="sr-Latn-CS"/>
        </w:rPr>
        <w:t>nalize otpadnih voda ukazuju na zadovoljavajući kvalitet efluenta sa uređaja za prečišćavanje otpadnih voda</w:t>
      </w:r>
      <w:r>
        <w:rPr>
          <w:lang w:val="sr-Latn-CS"/>
        </w:rPr>
        <w:t xml:space="preserve"> i pored toga</w:t>
      </w:r>
      <w:r w:rsidR="00B81EBA" w:rsidRPr="00B81EBA">
        <w:rPr>
          <w:lang w:val="sr-Latn-CS"/>
        </w:rPr>
        <w:t xml:space="preserve"> u fabrici </w:t>
      </w:r>
      <w:r>
        <w:rPr>
          <w:lang w:val="sr-Latn-CS"/>
        </w:rPr>
        <w:t>se u kontinuitetu radi na smanjenju potrošnje vode i smanjenju nastalih količina otpadne vode. Kao jedna od mera koje preporučuje BAT za pripadajuću granu industrije, postavljen je sistem ponovnog iskorišćenja vode u tehnološkom procesu a to je kaskadno ispiranje u pogonu emajlirnice.</w:t>
      </w:r>
      <w:r w:rsidR="00CA7250">
        <w:rPr>
          <w:lang w:val="sr-Latn-CS"/>
        </w:rPr>
        <w:t xml:space="preserve"> Protok na kadama ispirnih voda se prati rotametrima dok na izlazu iz taložnika prečišćene otpadne vode postoji elektromagnetni merač protoka, čiji se podaci merenja čuvaju u računaru automatski.</w:t>
      </w:r>
    </w:p>
    <w:p w14:paraId="39A26C94" w14:textId="77777777" w:rsidR="00B81EBA" w:rsidRPr="009246F1" w:rsidRDefault="002522ED" w:rsidP="00253A64">
      <w:pPr>
        <w:spacing w:after="200"/>
        <w:ind w:firstLine="709"/>
        <w:jc w:val="both"/>
        <w:rPr>
          <w:lang w:val="sr-Latn-CS"/>
        </w:rPr>
      </w:pPr>
      <w:r>
        <w:t xml:space="preserve">U fabrici </w:t>
      </w:r>
      <w:r w:rsidR="00B81EBA" w:rsidRPr="001D1FC4">
        <w:t xml:space="preserve">Gorenje </w:t>
      </w:r>
      <w:r>
        <w:t>Tiki</w:t>
      </w:r>
      <w:r w:rsidR="00B81EBA" w:rsidRPr="001D1FC4">
        <w:t xml:space="preserve"> d.</w:t>
      </w:r>
      <w:r w:rsidR="00B81EBA">
        <w:t xml:space="preserve"> o. o. za potrebe zaštita voda i povećanja kvaliteta ispuštene otpadne vode </w:t>
      </w:r>
      <w:r>
        <w:t>primenjuju</w:t>
      </w:r>
      <w:r w:rsidR="00B81EBA">
        <w:t xml:space="preserve"> se sledeće mere:</w:t>
      </w:r>
    </w:p>
    <w:p w14:paraId="272C2CAE" w14:textId="77777777" w:rsidR="00B81EBA" w:rsidRPr="000D5FA8" w:rsidRDefault="00B81EBA" w:rsidP="003F2255">
      <w:pPr>
        <w:numPr>
          <w:ilvl w:val="0"/>
          <w:numId w:val="4"/>
        </w:numPr>
        <w:jc w:val="both"/>
      </w:pPr>
      <w:r w:rsidRPr="000D5FA8">
        <w:t>izvođenje šaržne obrade koncentrata</w:t>
      </w:r>
      <w:r w:rsidR="002522ED">
        <w:t>,</w:t>
      </w:r>
    </w:p>
    <w:p w14:paraId="64BACA8D" w14:textId="77777777" w:rsidR="00B81EBA" w:rsidRPr="000D5FA8" w:rsidRDefault="002522ED" w:rsidP="003F2255">
      <w:pPr>
        <w:numPr>
          <w:ilvl w:val="0"/>
          <w:numId w:val="4"/>
        </w:numPr>
        <w:jc w:val="both"/>
      </w:pPr>
      <w:r>
        <w:t>sakupljanje mulja u sabirnik,</w:t>
      </w:r>
    </w:p>
    <w:p w14:paraId="6CF97E07" w14:textId="77777777" w:rsidR="00B81EBA" w:rsidRPr="000D5FA8" w:rsidRDefault="00B81EBA" w:rsidP="003F2255">
      <w:pPr>
        <w:numPr>
          <w:ilvl w:val="0"/>
          <w:numId w:val="4"/>
        </w:numPr>
        <w:jc w:val="both"/>
      </w:pPr>
      <w:r w:rsidRPr="000D5FA8">
        <w:t>odvođenje vode iz fil</w:t>
      </w:r>
      <w:r w:rsidR="002522ED">
        <w:t>ter-prese u bazen za nautralizaciju,</w:t>
      </w:r>
    </w:p>
    <w:p w14:paraId="3A64C795" w14:textId="77777777" w:rsidR="000E2062" w:rsidRDefault="00B81EBA" w:rsidP="003F2255">
      <w:pPr>
        <w:numPr>
          <w:ilvl w:val="0"/>
          <w:numId w:val="4"/>
        </w:numPr>
        <w:jc w:val="both"/>
      </w:pPr>
      <w:r w:rsidRPr="000D5FA8">
        <w:t xml:space="preserve">ravnomerno odvođenje otpadne vode u prvi </w:t>
      </w:r>
      <w:r w:rsidR="002522ED">
        <w:t xml:space="preserve">bazen </w:t>
      </w:r>
      <w:r w:rsidRPr="000D5FA8">
        <w:t>taložnik</w:t>
      </w:r>
      <w:r w:rsidR="002522ED">
        <w:t>a.</w:t>
      </w:r>
      <w:r w:rsidRPr="000D5FA8">
        <w:t xml:space="preserve"> </w:t>
      </w:r>
    </w:p>
    <w:p w14:paraId="47496E7A" w14:textId="77777777" w:rsidR="00C93B0A" w:rsidRDefault="00C93B0A" w:rsidP="00C93B0A">
      <w:pPr>
        <w:jc w:val="both"/>
      </w:pPr>
    </w:p>
    <w:p w14:paraId="672025DF" w14:textId="77777777" w:rsidR="00263EAB" w:rsidRPr="007A1AF9" w:rsidRDefault="000E2062" w:rsidP="003F2255">
      <w:pPr>
        <w:pStyle w:val="Heading1"/>
        <w:numPr>
          <w:ilvl w:val="0"/>
          <w:numId w:val="19"/>
        </w:numPr>
        <w:ind w:hanging="644"/>
        <w:rPr>
          <w:sz w:val="28"/>
          <w:lang w:val="sr-Latn-CS"/>
        </w:rPr>
      </w:pPr>
      <w:bookmarkStart w:id="9" w:name="_Toc313946890"/>
      <w:r>
        <w:rPr>
          <w:rFonts w:ascii="Times New Roman" w:hAnsi="Times New Roman"/>
        </w:rPr>
        <w:t xml:space="preserve"> </w:t>
      </w:r>
      <w:r w:rsidR="008A5565" w:rsidRPr="00582ACD">
        <w:rPr>
          <w:rFonts w:ascii="Times New Roman" w:hAnsi="Times New Roman"/>
        </w:rPr>
        <w:t>MONITORING NIVOA BUKE</w:t>
      </w:r>
      <w:bookmarkEnd w:id="9"/>
    </w:p>
    <w:p w14:paraId="5759B6E6" w14:textId="77777777" w:rsidR="008A5565" w:rsidRDefault="008A5565" w:rsidP="008A5565">
      <w:pPr>
        <w:jc w:val="both"/>
      </w:pPr>
    </w:p>
    <w:p w14:paraId="27CA7C0F" w14:textId="77777777" w:rsidR="002F68C0" w:rsidRPr="00F20CF0" w:rsidRDefault="002F68C0" w:rsidP="00223450">
      <w:pPr>
        <w:ind w:firstLine="567"/>
        <w:jc w:val="both"/>
        <w:rPr>
          <w:i/>
        </w:rPr>
      </w:pPr>
      <w:r>
        <w:t xml:space="preserve">Republika Srbija, autonomna pokrajina i jedinica lokalne samouprave, u okviru svoje zakonom utvrđene nadležnosti, obezbeđuju procenu, praćenje i kontrolu nivoa buke u životnoj sredini u skladu </w:t>
      </w:r>
      <w:r w:rsidR="002107DF" w:rsidRPr="00F20CF0">
        <w:rPr>
          <w:i/>
        </w:rPr>
        <w:t>Zakon</w:t>
      </w:r>
      <w:r w:rsidR="002401CA">
        <w:rPr>
          <w:i/>
        </w:rPr>
        <w:t>om</w:t>
      </w:r>
      <w:r w:rsidR="002107DF" w:rsidRPr="00F20CF0">
        <w:rPr>
          <w:i/>
        </w:rPr>
        <w:t xml:space="preserve"> o zaštiti od buke u životnoj sredini („Službeni glasnik” RS br. 36/09)</w:t>
      </w:r>
      <w:r w:rsidR="00F20CF0">
        <w:rPr>
          <w:i/>
        </w:rPr>
        <w:t>.</w:t>
      </w:r>
    </w:p>
    <w:p w14:paraId="1E061182" w14:textId="77777777" w:rsidR="002F68C0" w:rsidRPr="002757BE" w:rsidRDefault="002F68C0" w:rsidP="00223450">
      <w:pPr>
        <w:ind w:firstLine="567"/>
        <w:jc w:val="both"/>
      </w:pPr>
      <w:r>
        <w:t>Pravno lice koje je vlasnik odnosno korisnik izvora buke dužno je da na propisan način obezbedi merenje buke, izradu izveštaja o merenju buke i snosi troškove merenja buke u zoni uticaja.</w:t>
      </w:r>
    </w:p>
    <w:p w14:paraId="69DA7BB2" w14:textId="77777777" w:rsidR="00F56098" w:rsidRPr="00F56098" w:rsidRDefault="00F56098" w:rsidP="00223450">
      <w:pPr>
        <w:spacing w:after="240"/>
        <w:ind w:firstLine="567"/>
        <w:jc w:val="both"/>
        <w:textAlignment w:val="top"/>
        <w:rPr>
          <w:color w:val="000000"/>
          <w:lang w:val="sr-Latn-CS"/>
        </w:rPr>
      </w:pPr>
      <w:r w:rsidRPr="00F56098">
        <w:rPr>
          <w:color w:val="000000"/>
          <w:lang w:val="sr-Latn-CS"/>
        </w:rPr>
        <w:t xml:space="preserve">Mogućnosti za smanjenje buke se javlja u nekoliko koraka tokom procesa proizvodnje bojlera, dole su navedene opšte smernice: </w:t>
      </w:r>
    </w:p>
    <w:p w14:paraId="7DC842D6" w14:textId="77777777" w:rsidR="00F20CF0" w:rsidRPr="00897B90" w:rsidRDefault="00F56098" w:rsidP="003F2255">
      <w:pPr>
        <w:numPr>
          <w:ilvl w:val="1"/>
          <w:numId w:val="35"/>
        </w:numPr>
        <w:ind w:left="709"/>
        <w:jc w:val="both"/>
        <w:textAlignment w:val="top"/>
        <w:rPr>
          <w:color w:val="000000"/>
          <w:lang w:val="sr-Latn-CS"/>
        </w:rPr>
      </w:pPr>
      <w:r w:rsidRPr="00897B90">
        <w:rPr>
          <w:color w:val="000000"/>
          <w:lang w:val="sr-Latn-CS"/>
        </w:rPr>
        <w:t>zatvaranje procesnih jedinica</w:t>
      </w:r>
    </w:p>
    <w:p w14:paraId="06B91085" w14:textId="77777777" w:rsidR="00F20CF0" w:rsidRPr="00897B90" w:rsidRDefault="00F56098" w:rsidP="003F2255">
      <w:pPr>
        <w:numPr>
          <w:ilvl w:val="1"/>
          <w:numId w:val="35"/>
        </w:numPr>
        <w:ind w:left="709"/>
        <w:jc w:val="both"/>
        <w:textAlignment w:val="top"/>
        <w:rPr>
          <w:color w:val="000000"/>
          <w:lang w:val="sr-Latn-CS"/>
        </w:rPr>
      </w:pPr>
      <w:r w:rsidRPr="00897B90">
        <w:rPr>
          <w:color w:val="000000"/>
          <w:lang w:val="sr-Latn-CS"/>
        </w:rPr>
        <w:t>vibracijska izolacija procesnih jedinica</w:t>
      </w:r>
    </w:p>
    <w:p w14:paraId="04BB6CB3" w14:textId="77777777" w:rsidR="00F20CF0" w:rsidRPr="00897B90" w:rsidRDefault="00F56098" w:rsidP="003F2255">
      <w:pPr>
        <w:numPr>
          <w:ilvl w:val="1"/>
          <w:numId w:val="35"/>
        </w:numPr>
        <w:ind w:left="709"/>
        <w:jc w:val="both"/>
        <w:textAlignment w:val="top"/>
        <w:rPr>
          <w:color w:val="000000"/>
          <w:lang w:val="sr-Latn-CS"/>
        </w:rPr>
      </w:pPr>
      <w:r w:rsidRPr="00897B90">
        <w:rPr>
          <w:color w:val="000000"/>
          <w:lang w:val="sr-Latn-CS"/>
        </w:rPr>
        <w:t>koristeći prigušivači i sporo rotirajuće ventilatore</w:t>
      </w:r>
    </w:p>
    <w:p w14:paraId="2545D337" w14:textId="77777777" w:rsidR="00F20CF0" w:rsidRPr="00897B90" w:rsidRDefault="00F56098" w:rsidP="003F2255">
      <w:pPr>
        <w:numPr>
          <w:ilvl w:val="1"/>
          <w:numId w:val="35"/>
        </w:numPr>
        <w:ind w:left="709"/>
        <w:jc w:val="both"/>
        <w:textAlignment w:val="top"/>
        <w:rPr>
          <w:color w:val="000000"/>
          <w:lang w:val="sr-Latn-CS"/>
        </w:rPr>
      </w:pPr>
      <w:r w:rsidRPr="00897B90">
        <w:rPr>
          <w:color w:val="000000"/>
          <w:lang w:val="sr-Latn-CS"/>
        </w:rPr>
        <w:t xml:space="preserve">postavljanje prozora, vrata i bučnih jedinica dalje od naseljenog mesta (prve referentne stambene </w:t>
      </w:r>
      <w:r w:rsidR="00D32897" w:rsidRPr="00897B90">
        <w:rPr>
          <w:color w:val="000000"/>
          <w:lang w:val="sr-Latn-CS"/>
        </w:rPr>
        <w:t xml:space="preserve"> </w:t>
      </w:r>
      <w:r w:rsidR="00FF2EE6" w:rsidRPr="00897B90">
        <w:rPr>
          <w:color w:val="000000"/>
          <w:lang w:val="sr-Latn-CS"/>
        </w:rPr>
        <w:t xml:space="preserve">   </w:t>
      </w:r>
      <w:r w:rsidRPr="00897B90">
        <w:rPr>
          <w:color w:val="000000"/>
          <w:lang w:val="sr-Latn-CS"/>
        </w:rPr>
        <w:t>jedinice)</w:t>
      </w:r>
    </w:p>
    <w:p w14:paraId="02C4A3B3" w14:textId="77777777" w:rsidR="00F20CF0" w:rsidRPr="00897B90" w:rsidRDefault="00F56098" w:rsidP="003F2255">
      <w:pPr>
        <w:numPr>
          <w:ilvl w:val="1"/>
          <w:numId w:val="35"/>
        </w:numPr>
        <w:ind w:left="709"/>
        <w:jc w:val="both"/>
        <w:textAlignment w:val="top"/>
        <w:rPr>
          <w:color w:val="000000"/>
          <w:lang w:val="sr-Latn-CS"/>
        </w:rPr>
      </w:pPr>
      <w:r w:rsidRPr="00897B90">
        <w:rPr>
          <w:color w:val="000000"/>
          <w:lang w:val="sr-Latn-CS"/>
        </w:rPr>
        <w:t>zvučna izolacija prozora i zidova</w:t>
      </w:r>
    </w:p>
    <w:p w14:paraId="4CC8BEC7" w14:textId="77777777" w:rsidR="00F20CF0" w:rsidRPr="00897B90" w:rsidRDefault="00F56098" w:rsidP="003F2255">
      <w:pPr>
        <w:numPr>
          <w:ilvl w:val="1"/>
          <w:numId w:val="35"/>
        </w:numPr>
        <w:ind w:left="709"/>
        <w:jc w:val="both"/>
        <w:textAlignment w:val="top"/>
        <w:rPr>
          <w:color w:val="000000"/>
          <w:lang w:val="sr-Latn-CS"/>
        </w:rPr>
      </w:pPr>
      <w:r w:rsidRPr="00897B90">
        <w:rPr>
          <w:color w:val="000000"/>
          <w:lang w:val="sr-Latn-CS"/>
        </w:rPr>
        <w:t>zatvaranje prozora i vrata</w:t>
      </w:r>
    </w:p>
    <w:p w14:paraId="4C4BAD57" w14:textId="77777777" w:rsidR="00F20CF0" w:rsidRPr="00897B90" w:rsidRDefault="00F56098" w:rsidP="003F2255">
      <w:pPr>
        <w:numPr>
          <w:ilvl w:val="1"/>
          <w:numId w:val="35"/>
        </w:numPr>
        <w:ind w:left="709"/>
        <w:jc w:val="both"/>
        <w:textAlignment w:val="top"/>
        <w:rPr>
          <w:color w:val="000000"/>
          <w:lang w:val="sr-Latn-CS"/>
        </w:rPr>
      </w:pPr>
      <w:r w:rsidRPr="00897B90">
        <w:rPr>
          <w:color w:val="000000"/>
          <w:lang w:val="sr-Latn-CS"/>
        </w:rPr>
        <w:t>obavljanje bučne (na otvorenom) aktivnosti samo u toku dana</w:t>
      </w:r>
    </w:p>
    <w:p w14:paraId="0E45B34E" w14:textId="77777777" w:rsidR="00417D26" w:rsidRPr="00897B90" w:rsidRDefault="00F56098" w:rsidP="003F2255">
      <w:pPr>
        <w:numPr>
          <w:ilvl w:val="1"/>
          <w:numId w:val="35"/>
        </w:numPr>
        <w:ind w:left="709"/>
        <w:jc w:val="both"/>
        <w:textAlignment w:val="top"/>
        <w:rPr>
          <w:color w:val="000000"/>
          <w:lang w:val="sr-Latn-CS"/>
        </w:rPr>
      </w:pPr>
      <w:r w:rsidRPr="00897B90">
        <w:rPr>
          <w:color w:val="000000"/>
          <w:lang w:val="sr-Latn-CS"/>
        </w:rPr>
        <w:t>dobro održavanje postrojenja.</w:t>
      </w:r>
    </w:p>
    <w:p w14:paraId="22FC82DE" w14:textId="77777777" w:rsidR="00D32897" w:rsidRPr="00D32897" w:rsidRDefault="00D32897" w:rsidP="00D32897">
      <w:pPr>
        <w:textAlignment w:val="top"/>
        <w:rPr>
          <w:color w:val="000000"/>
          <w:lang w:val="sr-Latn-CS"/>
        </w:rPr>
      </w:pPr>
    </w:p>
    <w:p w14:paraId="4C3535B8" w14:textId="77777777" w:rsidR="00E35E63" w:rsidRDefault="00DA06C2" w:rsidP="00223450">
      <w:pPr>
        <w:ind w:firstLine="567"/>
        <w:jc w:val="both"/>
        <w:textAlignment w:val="top"/>
        <w:rPr>
          <w:color w:val="000000"/>
          <w:lang w:val="sr-Latn-CS"/>
        </w:rPr>
      </w:pPr>
      <w:r w:rsidRPr="00DA06C2">
        <w:rPr>
          <w:color w:val="000000"/>
          <w:lang w:val="sr-Latn-CS"/>
        </w:rPr>
        <w:t>Smanjenje emisije buke često se može postići direktno primenom mera na izvor buke. Zaštita od buke može se pos</w:t>
      </w:r>
      <w:r w:rsidR="00032408">
        <w:rPr>
          <w:color w:val="000000"/>
          <w:lang w:val="sr-Latn-CS"/>
        </w:rPr>
        <w:t xml:space="preserve">tići izolacijom (zatvaranjem) </w:t>
      </w:r>
      <w:r w:rsidRPr="00DA06C2">
        <w:rPr>
          <w:color w:val="000000"/>
          <w:lang w:val="sr-Latn-CS"/>
        </w:rPr>
        <w:t>jedinice ili izgradnjom zaštite od buke – izolacionih zidova. Zidovi dvostrukh obloga ili dvostrukim izolacionim slojem su veoma efikasni, jer, osim toga, vazduh između prvog i drugog zida garantuje zaštitu od buke na višem nivou.</w:t>
      </w:r>
    </w:p>
    <w:p w14:paraId="305AC117" w14:textId="77777777" w:rsidR="00EC554A" w:rsidRDefault="00EC554A" w:rsidP="00223450">
      <w:pPr>
        <w:ind w:firstLine="567"/>
        <w:jc w:val="both"/>
        <w:textAlignment w:val="top"/>
        <w:rPr>
          <w:color w:val="000000"/>
          <w:lang w:val="sr-Latn-CS"/>
        </w:rPr>
      </w:pPr>
    </w:p>
    <w:p w14:paraId="24AE62C1" w14:textId="77777777" w:rsidR="00EC554A" w:rsidRDefault="00EC554A" w:rsidP="00223450">
      <w:pPr>
        <w:ind w:firstLine="567"/>
        <w:jc w:val="both"/>
        <w:textAlignment w:val="top"/>
        <w:rPr>
          <w:color w:val="000000"/>
          <w:lang w:val="sr-Latn-CS"/>
        </w:rPr>
      </w:pPr>
    </w:p>
    <w:p w14:paraId="510F3FF5" w14:textId="77777777" w:rsidR="00EC554A" w:rsidRPr="00DA06C2" w:rsidRDefault="00EC554A" w:rsidP="00223450">
      <w:pPr>
        <w:ind w:firstLine="567"/>
        <w:jc w:val="both"/>
        <w:textAlignment w:val="top"/>
        <w:rPr>
          <w:color w:val="000000"/>
          <w:lang w:val="sr-Latn-CS"/>
        </w:rPr>
      </w:pPr>
    </w:p>
    <w:p w14:paraId="51157C89" w14:textId="77777777" w:rsidR="00FF4CD8" w:rsidRPr="00897B90" w:rsidRDefault="00DA06C2" w:rsidP="00223450">
      <w:pPr>
        <w:ind w:firstLine="567"/>
        <w:jc w:val="both"/>
        <w:textAlignment w:val="top"/>
        <w:rPr>
          <w:color w:val="000000"/>
          <w:lang w:val="sr-Latn-CS"/>
        </w:rPr>
      </w:pPr>
      <w:r w:rsidRPr="00DA06C2">
        <w:rPr>
          <w:color w:val="000000"/>
          <w:lang w:val="sr-Latn-CS"/>
        </w:rPr>
        <w:lastRenderedPageBreak/>
        <w:t>Ako navedene mere zaštite od buke nije moguće primeniti i ako transfer bučnih jedinica unutar zgrade nije održiv, mere sekundarne zaštite od buke - često na samoj zgradi - treba da se sprovedu. To se može postići debljim zidovima i zvučnom izolacijom prozora (multi-stakla, koje takođe pomažu u smanjenju troškova grejanja), koji su se držali zatvoreni tokom bučnim operacija. U ovom kontekstu mora se konstatovati da potreba za zatvorenim prozorima često dovodi do pitanja upotrebe  instalacije (skupe i energetski manje efikasne) ventilacionih sistemea, zbog uslova radne okoline. Izolacija prozora, vrata i bučne otvorene instalacije od susednih stambenih zona je moguća.</w:t>
      </w:r>
    </w:p>
    <w:p w14:paraId="40576824" w14:textId="77777777" w:rsidR="00897B90" w:rsidRDefault="00DA06C2" w:rsidP="00223450">
      <w:pPr>
        <w:autoSpaceDE w:val="0"/>
        <w:autoSpaceDN w:val="0"/>
        <w:adjustRightInd w:val="0"/>
        <w:ind w:firstLine="567"/>
        <w:jc w:val="both"/>
        <w:rPr>
          <w:color w:val="000000"/>
          <w:lang w:val="sr-Latn-CS"/>
        </w:rPr>
      </w:pPr>
      <w:r w:rsidRPr="00DA06C2">
        <w:rPr>
          <w:color w:val="000000"/>
          <w:lang w:val="sr-Latn-CS"/>
        </w:rPr>
        <w:t xml:space="preserve">Način </w:t>
      </w:r>
      <w:r w:rsidRPr="00DA06C2">
        <w:rPr>
          <w:rFonts w:eastAsia="MS Mincho"/>
          <w:color w:val="000000"/>
          <w:lang w:val="sr-Latn-CS"/>
        </w:rPr>
        <w:t>rada</w:t>
      </w:r>
      <w:r w:rsidRPr="00DA06C2">
        <w:rPr>
          <w:color w:val="000000"/>
          <w:lang w:val="sr-Latn-CS"/>
        </w:rPr>
        <w:t xml:space="preserve"> </w:t>
      </w:r>
      <w:r w:rsidRPr="00DA06C2">
        <w:rPr>
          <w:rFonts w:eastAsia="MS Mincho"/>
          <w:color w:val="000000"/>
          <w:lang w:val="sr-Latn-CS"/>
        </w:rPr>
        <w:t>zaposlenih</w:t>
      </w:r>
      <w:r w:rsidRPr="00DA06C2">
        <w:rPr>
          <w:color w:val="000000"/>
          <w:lang w:val="sr-Latn-CS"/>
        </w:rPr>
        <w:t xml:space="preserve"> </w:t>
      </w:r>
      <w:r w:rsidRPr="00DA06C2">
        <w:rPr>
          <w:rFonts w:eastAsia="MS Mincho"/>
          <w:color w:val="000000"/>
          <w:lang w:val="sr-Latn-CS"/>
        </w:rPr>
        <w:t>takođe</w:t>
      </w:r>
      <w:r w:rsidRPr="00DA06C2">
        <w:rPr>
          <w:color w:val="000000"/>
          <w:lang w:val="sr-Latn-CS"/>
        </w:rPr>
        <w:t xml:space="preserve"> </w:t>
      </w:r>
      <w:r w:rsidRPr="00DA06C2">
        <w:rPr>
          <w:rFonts w:eastAsia="MS Mincho"/>
          <w:color w:val="000000"/>
          <w:lang w:val="sr-Latn-CS"/>
        </w:rPr>
        <w:t>ima</w:t>
      </w:r>
      <w:r w:rsidRPr="00DA06C2">
        <w:rPr>
          <w:color w:val="000000"/>
          <w:lang w:val="sr-Latn-CS"/>
        </w:rPr>
        <w:t xml:space="preserve"> </w:t>
      </w:r>
      <w:r w:rsidRPr="00DA06C2">
        <w:rPr>
          <w:rFonts w:eastAsia="MS Mincho"/>
          <w:color w:val="000000"/>
          <w:lang w:val="sr-Latn-CS"/>
        </w:rPr>
        <w:t>uticaj na</w:t>
      </w:r>
      <w:r w:rsidRPr="00DA06C2">
        <w:rPr>
          <w:color w:val="000000"/>
          <w:lang w:val="sr-Latn-CS"/>
        </w:rPr>
        <w:t xml:space="preserve"> nivo </w:t>
      </w:r>
      <w:r w:rsidRPr="00DA06C2">
        <w:rPr>
          <w:rFonts w:eastAsia="MS Mincho"/>
          <w:color w:val="000000"/>
          <w:lang w:val="sr-Latn-CS"/>
        </w:rPr>
        <w:t>buke</w:t>
      </w:r>
      <w:r w:rsidRPr="00DA06C2">
        <w:rPr>
          <w:color w:val="000000"/>
          <w:lang w:val="sr-Latn-CS"/>
        </w:rPr>
        <w:t xml:space="preserve">. </w:t>
      </w:r>
      <w:r w:rsidRPr="00DA06C2">
        <w:rPr>
          <w:rFonts w:eastAsia="MS Mincho"/>
          <w:color w:val="000000"/>
          <w:lang w:val="sr-Latn-CS"/>
        </w:rPr>
        <w:t>Kapije i vrat</w:t>
      </w:r>
      <w:r w:rsidRPr="00DA06C2">
        <w:rPr>
          <w:color w:val="000000"/>
          <w:lang w:val="sr-Latn-CS"/>
        </w:rPr>
        <w:t xml:space="preserve"> </w:t>
      </w:r>
      <w:r w:rsidRPr="00DA06C2">
        <w:rPr>
          <w:rFonts w:eastAsia="MS Mincho"/>
          <w:color w:val="000000"/>
          <w:lang w:val="sr-Latn-CS"/>
        </w:rPr>
        <w:t xml:space="preserve">moraju da </w:t>
      </w:r>
      <w:r w:rsidRPr="00DA06C2">
        <w:rPr>
          <w:color w:val="000000"/>
          <w:lang w:val="sr-Latn-CS"/>
        </w:rPr>
        <w:t xml:space="preserve"> </w:t>
      </w:r>
      <w:r w:rsidRPr="00DA06C2">
        <w:rPr>
          <w:rFonts w:eastAsia="MS Mincho"/>
          <w:color w:val="000000"/>
          <w:lang w:val="sr-Latn-CS"/>
        </w:rPr>
        <w:t>budu</w:t>
      </w:r>
      <w:r w:rsidRPr="00DA06C2">
        <w:rPr>
          <w:color w:val="000000"/>
          <w:lang w:val="sr-Latn-CS"/>
        </w:rPr>
        <w:t xml:space="preserve"> </w:t>
      </w:r>
      <w:r w:rsidRPr="00DA06C2">
        <w:rPr>
          <w:rFonts w:eastAsia="MS Mincho"/>
          <w:color w:val="000000"/>
          <w:lang w:val="sr-Latn-CS"/>
        </w:rPr>
        <w:t>zatvorena</w:t>
      </w:r>
      <w:r w:rsidRPr="00DA06C2">
        <w:rPr>
          <w:color w:val="000000"/>
          <w:lang w:val="sr-Latn-CS"/>
        </w:rPr>
        <w:t xml:space="preserve"> </w:t>
      </w:r>
      <w:r w:rsidRPr="00DA06C2">
        <w:rPr>
          <w:rFonts w:eastAsia="MS Mincho"/>
          <w:color w:val="000000"/>
          <w:lang w:val="sr-Latn-CS"/>
        </w:rPr>
        <w:t>ako</w:t>
      </w:r>
      <w:r w:rsidRPr="00DA06C2">
        <w:rPr>
          <w:color w:val="000000"/>
          <w:lang w:val="sr-Latn-CS"/>
        </w:rPr>
        <w:t xml:space="preserve"> </w:t>
      </w:r>
      <w:r w:rsidRPr="00DA06C2">
        <w:rPr>
          <w:rFonts w:eastAsia="MS Mincho"/>
          <w:color w:val="000000"/>
          <w:lang w:val="sr-Latn-CS"/>
        </w:rPr>
        <w:t>saobraćaj kroz industrijski kompleks</w:t>
      </w:r>
      <w:r w:rsidRPr="00DA06C2">
        <w:rPr>
          <w:color w:val="000000"/>
          <w:lang w:val="sr-Latn-CS"/>
        </w:rPr>
        <w:t xml:space="preserve"> </w:t>
      </w:r>
      <w:r w:rsidRPr="00DA06C2">
        <w:rPr>
          <w:rFonts w:eastAsia="MS Mincho"/>
          <w:color w:val="000000"/>
          <w:lang w:val="sr-Latn-CS"/>
        </w:rPr>
        <w:t>nije neophodan</w:t>
      </w:r>
      <w:r w:rsidRPr="00DA06C2">
        <w:rPr>
          <w:color w:val="000000"/>
          <w:lang w:val="sr-Latn-CS"/>
        </w:rPr>
        <w:t xml:space="preserve">, </w:t>
      </w:r>
      <w:r w:rsidRPr="00DA06C2">
        <w:rPr>
          <w:rFonts w:eastAsia="MS Mincho"/>
          <w:color w:val="000000"/>
          <w:lang w:val="sr-Latn-CS"/>
        </w:rPr>
        <w:t>i</w:t>
      </w:r>
      <w:r w:rsidRPr="00DA06C2">
        <w:rPr>
          <w:color w:val="000000"/>
          <w:lang w:val="sr-Latn-CS"/>
        </w:rPr>
        <w:t xml:space="preserve"> viši stepen </w:t>
      </w:r>
      <w:r w:rsidRPr="00DA06C2">
        <w:rPr>
          <w:rFonts w:eastAsia="MS Mincho"/>
          <w:color w:val="000000"/>
          <w:lang w:val="sr-Latn-CS"/>
        </w:rPr>
        <w:t>oprezne</w:t>
      </w:r>
      <w:r w:rsidRPr="00DA06C2">
        <w:rPr>
          <w:color w:val="000000"/>
          <w:lang w:val="sr-Latn-CS"/>
        </w:rPr>
        <w:t xml:space="preserve"> </w:t>
      </w:r>
      <w:r w:rsidRPr="00DA06C2">
        <w:rPr>
          <w:rFonts w:eastAsia="MS Mincho"/>
          <w:color w:val="000000"/>
          <w:lang w:val="sr-Latn-CS"/>
        </w:rPr>
        <w:t>vožnje</w:t>
      </w:r>
      <w:r w:rsidRPr="00DA06C2">
        <w:rPr>
          <w:color w:val="000000"/>
          <w:lang w:val="sr-Latn-CS"/>
        </w:rPr>
        <w:t xml:space="preserve"> </w:t>
      </w:r>
      <w:r w:rsidRPr="00DA06C2">
        <w:rPr>
          <w:rFonts w:eastAsia="MS Mincho"/>
          <w:color w:val="000000"/>
          <w:lang w:val="sr-Latn-CS"/>
        </w:rPr>
        <w:t>sa</w:t>
      </w:r>
      <w:r w:rsidRPr="00DA06C2">
        <w:rPr>
          <w:color w:val="000000"/>
          <w:lang w:val="sr-Latn-CS"/>
        </w:rPr>
        <w:t xml:space="preserve"> </w:t>
      </w:r>
      <w:r w:rsidRPr="00DA06C2">
        <w:rPr>
          <w:rFonts w:eastAsia="MS Mincho"/>
          <w:color w:val="000000"/>
          <w:lang w:val="sr-Latn-CS"/>
        </w:rPr>
        <w:t>kamionima</w:t>
      </w:r>
      <w:r w:rsidRPr="00DA06C2">
        <w:rPr>
          <w:color w:val="000000"/>
          <w:lang w:val="sr-Latn-CS"/>
        </w:rPr>
        <w:t xml:space="preserve"> </w:t>
      </w:r>
      <w:r w:rsidRPr="00DA06C2">
        <w:rPr>
          <w:rFonts w:eastAsia="MS Mincho"/>
          <w:color w:val="000000"/>
          <w:lang w:val="sr-Latn-CS"/>
        </w:rPr>
        <w:t>i</w:t>
      </w:r>
      <w:r w:rsidRPr="00DA06C2">
        <w:rPr>
          <w:color w:val="000000"/>
          <w:lang w:val="sr-Latn-CS"/>
        </w:rPr>
        <w:t xml:space="preserve"> </w:t>
      </w:r>
      <w:r w:rsidRPr="00DA06C2">
        <w:rPr>
          <w:rFonts w:eastAsia="MS Mincho"/>
          <w:color w:val="000000"/>
          <w:lang w:val="sr-Latn-CS"/>
        </w:rPr>
        <w:t>viljuškarima</w:t>
      </w:r>
      <w:r w:rsidRPr="00DA06C2">
        <w:rPr>
          <w:color w:val="000000"/>
          <w:lang w:val="sr-Latn-CS"/>
        </w:rPr>
        <w:t xml:space="preserve">  </w:t>
      </w:r>
      <w:r w:rsidRPr="00DA06C2">
        <w:rPr>
          <w:rFonts w:eastAsia="MS Mincho"/>
          <w:color w:val="000000"/>
          <w:lang w:val="sr-Latn-CS"/>
        </w:rPr>
        <w:t>takođe</w:t>
      </w:r>
      <w:r w:rsidRPr="00DA06C2">
        <w:rPr>
          <w:color w:val="000000"/>
          <w:lang w:val="sr-Latn-CS"/>
        </w:rPr>
        <w:t xml:space="preserve"> </w:t>
      </w:r>
      <w:r w:rsidRPr="00DA06C2">
        <w:rPr>
          <w:rFonts w:eastAsia="MS Mincho"/>
          <w:color w:val="000000"/>
          <w:lang w:val="sr-Latn-CS"/>
        </w:rPr>
        <w:t>smanjuje</w:t>
      </w:r>
      <w:r w:rsidRPr="00DA06C2">
        <w:rPr>
          <w:color w:val="000000"/>
          <w:lang w:val="sr-Latn-CS"/>
        </w:rPr>
        <w:t xml:space="preserve"> </w:t>
      </w:r>
      <w:r w:rsidRPr="00DA06C2">
        <w:rPr>
          <w:rFonts w:eastAsia="MS Mincho"/>
          <w:color w:val="000000"/>
          <w:lang w:val="sr-Latn-CS"/>
        </w:rPr>
        <w:t>emisija buke</w:t>
      </w:r>
      <w:r w:rsidRPr="00DA06C2">
        <w:rPr>
          <w:color w:val="000000"/>
          <w:lang w:val="sr-Latn-CS"/>
        </w:rPr>
        <w:t xml:space="preserve">. </w:t>
      </w:r>
    </w:p>
    <w:p w14:paraId="7442F4C8" w14:textId="77777777" w:rsidR="00DA06C2" w:rsidRPr="00F56098" w:rsidRDefault="00DA06C2" w:rsidP="00223450">
      <w:pPr>
        <w:autoSpaceDE w:val="0"/>
        <w:autoSpaceDN w:val="0"/>
        <w:adjustRightInd w:val="0"/>
        <w:ind w:firstLine="567"/>
        <w:jc w:val="both"/>
        <w:rPr>
          <w:rFonts w:eastAsia="MS Mincho"/>
          <w:color w:val="000000"/>
          <w:lang w:val="sr-Latn-CS"/>
        </w:rPr>
      </w:pPr>
      <w:r w:rsidRPr="00DA06C2">
        <w:rPr>
          <w:rFonts w:eastAsia="MS Mincho"/>
          <w:color w:val="000000"/>
          <w:lang w:val="sr-Latn-CS"/>
        </w:rPr>
        <w:t>Osim</w:t>
      </w:r>
      <w:r w:rsidRPr="00DA06C2">
        <w:rPr>
          <w:color w:val="000000"/>
          <w:lang w:val="sr-Latn-CS"/>
        </w:rPr>
        <w:t xml:space="preserve"> </w:t>
      </w:r>
      <w:r w:rsidRPr="00DA06C2">
        <w:rPr>
          <w:rFonts w:eastAsia="MS Mincho"/>
          <w:color w:val="000000"/>
          <w:lang w:val="sr-Latn-CS"/>
        </w:rPr>
        <w:t>toga,</w:t>
      </w:r>
      <w:r w:rsidRPr="00DA06C2">
        <w:rPr>
          <w:color w:val="000000"/>
          <w:lang w:val="sr-Latn-CS"/>
        </w:rPr>
        <w:t xml:space="preserve"> smanjene</w:t>
      </w:r>
      <w:r w:rsidRPr="00DA06C2">
        <w:rPr>
          <w:rFonts w:eastAsia="MS Mincho"/>
          <w:color w:val="000000"/>
          <w:lang w:val="sr-Latn-CS"/>
        </w:rPr>
        <w:t xml:space="preserve"> vremena trajanja</w:t>
      </w:r>
      <w:r w:rsidRPr="00DA06C2">
        <w:rPr>
          <w:color w:val="000000"/>
          <w:lang w:val="sr-Latn-CS"/>
        </w:rPr>
        <w:t xml:space="preserve"> </w:t>
      </w:r>
      <w:r w:rsidRPr="00DA06C2">
        <w:rPr>
          <w:rFonts w:eastAsia="MS Mincho"/>
          <w:color w:val="000000"/>
          <w:lang w:val="sr-Latn-CS"/>
        </w:rPr>
        <w:t>buke</w:t>
      </w:r>
      <w:r w:rsidRPr="00DA06C2">
        <w:rPr>
          <w:color w:val="000000"/>
          <w:lang w:val="sr-Latn-CS"/>
        </w:rPr>
        <w:t xml:space="preserve"> kroz </w:t>
      </w:r>
      <w:r w:rsidRPr="00DA06C2">
        <w:rPr>
          <w:rFonts w:eastAsia="MS Mincho"/>
          <w:color w:val="000000"/>
          <w:lang w:val="sr-Latn-CS"/>
        </w:rPr>
        <w:t>intenzivni</w:t>
      </w:r>
      <w:r w:rsidRPr="00DA06C2">
        <w:rPr>
          <w:color w:val="000000"/>
          <w:lang w:val="sr-Latn-CS"/>
        </w:rPr>
        <w:t xml:space="preserve"> </w:t>
      </w:r>
      <w:r w:rsidRPr="00DA06C2">
        <w:rPr>
          <w:rFonts w:eastAsia="MS Mincho"/>
          <w:color w:val="000000"/>
          <w:lang w:val="sr-Latn-CS"/>
        </w:rPr>
        <w:t>rad</w:t>
      </w:r>
      <w:r w:rsidRPr="00DA06C2">
        <w:rPr>
          <w:color w:val="000000"/>
          <w:lang w:val="sr-Latn-CS"/>
        </w:rPr>
        <w:t xml:space="preserve">, </w:t>
      </w:r>
      <w:r w:rsidRPr="00DA06C2">
        <w:rPr>
          <w:rFonts w:eastAsia="MS Mincho"/>
          <w:color w:val="000000"/>
          <w:lang w:val="sr-Latn-CS"/>
        </w:rPr>
        <w:t>na primer</w:t>
      </w:r>
      <w:r w:rsidRPr="00DA06C2">
        <w:rPr>
          <w:color w:val="000000"/>
          <w:lang w:val="sr-Latn-CS"/>
        </w:rPr>
        <w:t xml:space="preserve"> </w:t>
      </w:r>
      <w:r w:rsidRPr="00DA06C2">
        <w:rPr>
          <w:rFonts w:eastAsia="MS Mincho"/>
          <w:color w:val="000000"/>
          <w:lang w:val="sr-Latn-CS"/>
        </w:rPr>
        <w:t xml:space="preserve">rad </w:t>
      </w:r>
      <w:r w:rsidRPr="00DA06C2">
        <w:rPr>
          <w:color w:val="000000"/>
          <w:lang w:val="sr-Latn-CS"/>
        </w:rPr>
        <w:t xml:space="preserve"> </w:t>
      </w:r>
      <w:r w:rsidRPr="00DA06C2">
        <w:rPr>
          <w:rFonts w:eastAsia="MS Mincho"/>
          <w:color w:val="000000"/>
          <w:lang w:val="sr-Latn-CS"/>
        </w:rPr>
        <w:t>polomljenih</w:t>
      </w:r>
      <w:r w:rsidRPr="00DA06C2">
        <w:rPr>
          <w:color w:val="000000"/>
          <w:lang w:val="sr-Latn-CS"/>
        </w:rPr>
        <w:t xml:space="preserve"> </w:t>
      </w:r>
      <w:r w:rsidRPr="00DA06C2">
        <w:rPr>
          <w:rFonts w:eastAsia="MS Mincho"/>
          <w:color w:val="000000"/>
          <w:lang w:val="sr-Latn-CS"/>
        </w:rPr>
        <w:t>uređaja</w:t>
      </w:r>
      <w:r w:rsidRPr="00DA06C2">
        <w:rPr>
          <w:color w:val="000000"/>
          <w:lang w:val="sr-Latn-CS"/>
        </w:rPr>
        <w:t xml:space="preserve"> </w:t>
      </w:r>
      <w:r w:rsidRPr="00DA06C2">
        <w:rPr>
          <w:rFonts w:eastAsia="MS Mincho"/>
          <w:color w:val="000000"/>
          <w:lang w:val="sr-Latn-CS"/>
        </w:rPr>
        <w:t>ili</w:t>
      </w:r>
      <w:r w:rsidRPr="00DA06C2">
        <w:rPr>
          <w:color w:val="000000"/>
          <w:lang w:val="sr-Latn-CS"/>
        </w:rPr>
        <w:t xml:space="preserve"> </w:t>
      </w:r>
      <w:r w:rsidRPr="00DA06C2">
        <w:rPr>
          <w:rFonts w:eastAsia="MS Mincho"/>
          <w:color w:val="000000"/>
          <w:lang w:val="sr-Latn-CS"/>
        </w:rPr>
        <w:t>saobraćaj viljuškara</w:t>
      </w:r>
      <w:r w:rsidRPr="00DA06C2">
        <w:rPr>
          <w:color w:val="000000"/>
          <w:lang w:val="sr-Latn-CS"/>
        </w:rPr>
        <w:t xml:space="preserve"> </w:t>
      </w:r>
      <w:r w:rsidRPr="00DA06C2">
        <w:rPr>
          <w:rFonts w:eastAsia="MS Mincho"/>
          <w:color w:val="000000"/>
          <w:lang w:val="sr-Latn-CS"/>
        </w:rPr>
        <w:t>na otvorenom</w:t>
      </w:r>
      <w:r w:rsidRPr="00DA06C2">
        <w:rPr>
          <w:color w:val="000000"/>
          <w:lang w:val="sr-Latn-CS"/>
        </w:rPr>
        <w:t xml:space="preserve"> </w:t>
      </w:r>
      <w:r w:rsidRPr="00DA06C2">
        <w:rPr>
          <w:rFonts w:eastAsia="MS Mincho"/>
          <w:color w:val="000000"/>
          <w:lang w:val="sr-Latn-CS"/>
        </w:rPr>
        <w:t>u večernjim satima</w:t>
      </w:r>
      <w:r w:rsidRPr="00DA06C2">
        <w:rPr>
          <w:color w:val="000000"/>
          <w:lang w:val="sr-Latn-CS"/>
        </w:rPr>
        <w:t xml:space="preserve"> </w:t>
      </w:r>
      <w:r w:rsidRPr="00DA06C2">
        <w:rPr>
          <w:rFonts w:eastAsia="MS Mincho"/>
          <w:color w:val="000000"/>
          <w:lang w:val="sr-Latn-CS"/>
        </w:rPr>
        <w:t>ili</w:t>
      </w:r>
      <w:r w:rsidRPr="00DA06C2">
        <w:rPr>
          <w:color w:val="000000"/>
          <w:lang w:val="sr-Latn-CS"/>
        </w:rPr>
        <w:t xml:space="preserve"> </w:t>
      </w:r>
      <w:r w:rsidRPr="00DA06C2">
        <w:rPr>
          <w:rFonts w:eastAsia="MS Mincho"/>
          <w:color w:val="000000"/>
          <w:lang w:val="sr-Latn-CS"/>
        </w:rPr>
        <w:t>noću</w:t>
      </w:r>
      <w:r w:rsidRPr="00DA06C2">
        <w:rPr>
          <w:color w:val="000000"/>
          <w:lang w:val="sr-Latn-CS"/>
        </w:rPr>
        <w:t xml:space="preserve">, </w:t>
      </w:r>
      <w:r w:rsidRPr="00DA06C2">
        <w:rPr>
          <w:rFonts w:eastAsia="MS Mincho"/>
          <w:color w:val="000000"/>
          <w:lang w:val="sr-Latn-CS"/>
        </w:rPr>
        <w:t>mora</w:t>
      </w:r>
      <w:r w:rsidRPr="00DA06C2">
        <w:rPr>
          <w:color w:val="000000"/>
          <w:lang w:val="sr-Latn-CS"/>
        </w:rPr>
        <w:t xml:space="preserve"> </w:t>
      </w:r>
      <w:r w:rsidRPr="00DA06C2">
        <w:rPr>
          <w:rFonts w:eastAsia="MS Mincho"/>
          <w:color w:val="000000"/>
          <w:lang w:val="sr-Latn-CS"/>
        </w:rPr>
        <w:t>da se izbegne.</w:t>
      </w:r>
      <w:r w:rsidRPr="00DA06C2">
        <w:rPr>
          <w:color w:val="000000"/>
          <w:lang w:val="sr-Latn-CS"/>
        </w:rPr>
        <w:t xml:space="preserve"> </w:t>
      </w:r>
      <w:r w:rsidRPr="00DA06C2">
        <w:rPr>
          <w:rFonts w:eastAsia="MS Mincho"/>
          <w:color w:val="000000"/>
          <w:lang w:val="sr-Latn-CS"/>
        </w:rPr>
        <w:t>Takođe,</w:t>
      </w:r>
      <w:r w:rsidRPr="00DA06C2">
        <w:rPr>
          <w:color w:val="000000"/>
          <w:lang w:val="sr-Latn-CS"/>
        </w:rPr>
        <w:t xml:space="preserve"> </w:t>
      </w:r>
      <w:r w:rsidRPr="00DA06C2">
        <w:rPr>
          <w:rFonts w:eastAsia="MS Mincho"/>
          <w:color w:val="000000"/>
          <w:lang w:val="sr-Latn-CS"/>
        </w:rPr>
        <w:t>redovno</w:t>
      </w:r>
      <w:r w:rsidRPr="00DA06C2">
        <w:rPr>
          <w:color w:val="000000"/>
          <w:lang w:val="sr-Latn-CS"/>
        </w:rPr>
        <w:t xml:space="preserve"> </w:t>
      </w:r>
      <w:r w:rsidRPr="00DA06C2">
        <w:rPr>
          <w:rFonts w:eastAsia="MS Mincho"/>
          <w:color w:val="000000"/>
          <w:lang w:val="sr-Latn-CS"/>
        </w:rPr>
        <w:t>održavanje</w:t>
      </w:r>
      <w:r w:rsidRPr="00DA06C2">
        <w:rPr>
          <w:color w:val="000000"/>
          <w:lang w:val="sr-Latn-CS"/>
        </w:rPr>
        <w:t xml:space="preserve"> </w:t>
      </w:r>
      <w:r w:rsidRPr="00DA06C2">
        <w:rPr>
          <w:rFonts w:eastAsia="MS Mincho"/>
          <w:color w:val="000000"/>
          <w:lang w:val="sr-Latn-CS"/>
        </w:rPr>
        <w:t>jedinica</w:t>
      </w:r>
      <w:r w:rsidRPr="00DA06C2">
        <w:rPr>
          <w:color w:val="000000"/>
          <w:lang w:val="sr-Latn-CS"/>
        </w:rPr>
        <w:t xml:space="preserve"> p</w:t>
      </w:r>
      <w:r w:rsidRPr="00DA06C2">
        <w:rPr>
          <w:rFonts w:eastAsia="MS Mincho"/>
          <w:color w:val="000000"/>
          <w:lang w:val="sr-Latn-CS"/>
        </w:rPr>
        <w:t>odmazivanje</w:t>
      </w:r>
      <w:r w:rsidRPr="00DA06C2">
        <w:rPr>
          <w:color w:val="000000"/>
          <w:lang w:val="sr-Latn-CS"/>
        </w:rPr>
        <w:t xml:space="preserve">, kao </w:t>
      </w:r>
      <w:r w:rsidRPr="00DA06C2">
        <w:rPr>
          <w:rFonts w:eastAsia="MS Mincho"/>
          <w:color w:val="000000"/>
          <w:lang w:val="sr-Latn-CS"/>
        </w:rPr>
        <w:t>i</w:t>
      </w:r>
      <w:r w:rsidRPr="00DA06C2">
        <w:rPr>
          <w:color w:val="000000"/>
          <w:lang w:val="sr-Latn-CS"/>
        </w:rPr>
        <w:t xml:space="preserve"> </w:t>
      </w:r>
      <w:r w:rsidRPr="00DA06C2">
        <w:rPr>
          <w:rFonts w:eastAsia="MS Mincho"/>
          <w:color w:val="000000"/>
          <w:lang w:val="sr-Latn-CS"/>
        </w:rPr>
        <w:t>blagovremena zamena</w:t>
      </w:r>
      <w:r w:rsidRPr="00DA06C2">
        <w:rPr>
          <w:color w:val="000000"/>
          <w:lang w:val="sr-Latn-CS"/>
        </w:rPr>
        <w:t xml:space="preserve"> </w:t>
      </w:r>
      <w:r w:rsidRPr="00DA06C2">
        <w:rPr>
          <w:rFonts w:eastAsia="MS Mincho"/>
          <w:color w:val="000000"/>
          <w:lang w:val="sr-Latn-CS"/>
        </w:rPr>
        <w:t>prigušivača</w:t>
      </w:r>
      <w:r w:rsidRPr="00DA06C2">
        <w:rPr>
          <w:color w:val="000000"/>
          <w:lang w:val="sr-Latn-CS"/>
        </w:rPr>
        <w:t xml:space="preserve">, </w:t>
      </w:r>
      <w:r w:rsidRPr="00DA06C2">
        <w:rPr>
          <w:rFonts w:eastAsia="MS Mincho"/>
          <w:color w:val="000000"/>
          <w:lang w:val="sr-Latn-CS"/>
        </w:rPr>
        <w:t>dovodi</w:t>
      </w:r>
      <w:r w:rsidRPr="00DA06C2">
        <w:rPr>
          <w:color w:val="000000"/>
          <w:lang w:val="sr-Latn-CS"/>
        </w:rPr>
        <w:t xml:space="preserve"> </w:t>
      </w:r>
      <w:r w:rsidRPr="00DA06C2">
        <w:rPr>
          <w:rFonts w:eastAsia="MS Mincho"/>
          <w:color w:val="000000"/>
          <w:lang w:val="sr-Latn-CS"/>
        </w:rPr>
        <w:t>do</w:t>
      </w:r>
      <w:r w:rsidRPr="00DA06C2">
        <w:rPr>
          <w:color w:val="000000"/>
          <w:lang w:val="sr-Latn-CS"/>
        </w:rPr>
        <w:t xml:space="preserve"> </w:t>
      </w:r>
      <w:r w:rsidRPr="00DA06C2">
        <w:rPr>
          <w:rFonts w:eastAsia="MS Mincho"/>
          <w:color w:val="000000"/>
          <w:lang w:val="sr-Latn-CS"/>
        </w:rPr>
        <w:t>smanjenja</w:t>
      </w:r>
      <w:r w:rsidRPr="00DA06C2">
        <w:rPr>
          <w:color w:val="000000"/>
          <w:lang w:val="sr-Latn-CS"/>
        </w:rPr>
        <w:t xml:space="preserve"> </w:t>
      </w:r>
      <w:r w:rsidRPr="00DA06C2">
        <w:rPr>
          <w:rFonts w:eastAsia="MS Mincho"/>
          <w:color w:val="000000"/>
          <w:lang w:val="sr-Latn-CS"/>
        </w:rPr>
        <w:t>buke</w:t>
      </w:r>
      <w:r w:rsidRPr="00DA06C2">
        <w:rPr>
          <w:color w:val="000000"/>
          <w:lang w:val="sr-Latn-CS"/>
        </w:rPr>
        <w:t xml:space="preserve">. </w:t>
      </w:r>
      <w:r w:rsidRPr="00DA06C2">
        <w:rPr>
          <w:rFonts w:eastAsia="MS Mincho"/>
          <w:color w:val="000000"/>
          <w:lang w:val="sr-Latn-CS"/>
        </w:rPr>
        <w:t>Pošto</w:t>
      </w:r>
      <w:r w:rsidRPr="00DA06C2">
        <w:rPr>
          <w:color w:val="000000"/>
          <w:lang w:val="sr-Latn-CS"/>
        </w:rPr>
        <w:t xml:space="preserve"> </w:t>
      </w:r>
      <w:r w:rsidRPr="00DA06C2">
        <w:rPr>
          <w:rFonts w:eastAsia="MS Mincho"/>
          <w:color w:val="000000"/>
          <w:lang w:val="sr-Latn-CS"/>
        </w:rPr>
        <w:t>su</w:t>
      </w:r>
      <w:r w:rsidRPr="00DA06C2">
        <w:rPr>
          <w:color w:val="000000"/>
          <w:lang w:val="sr-Latn-CS"/>
        </w:rPr>
        <w:t xml:space="preserve"> </w:t>
      </w:r>
      <w:r w:rsidRPr="00DA06C2">
        <w:rPr>
          <w:rFonts w:eastAsia="MS Mincho"/>
          <w:color w:val="000000"/>
          <w:lang w:val="sr-Latn-CS"/>
        </w:rPr>
        <w:t>mere</w:t>
      </w:r>
      <w:r w:rsidRPr="00DA06C2">
        <w:rPr>
          <w:color w:val="000000"/>
          <w:lang w:val="sr-Latn-CS"/>
        </w:rPr>
        <w:t xml:space="preserve"> </w:t>
      </w:r>
      <w:r w:rsidRPr="00DA06C2">
        <w:rPr>
          <w:rFonts w:eastAsia="MS Mincho"/>
          <w:color w:val="000000"/>
          <w:lang w:val="sr-Latn-CS"/>
        </w:rPr>
        <w:t>zaštite od buke</w:t>
      </w:r>
      <w:r w:rsidRPr="00DA06C2">
        <w:rPr>
          <w:color w:val="000000"/>
          <w:lang w:val="sr-Latn-CS"/>
        </w:rPr>
        <w:t xml:space="preserve"> </w:t>
      </w:r>
      <w:r w:rsidRPr="00DA06C2">
        <w:rPr>
          <w:rFonts w:eastAsia="MS Mincho"/>
          <w:color w:val="000000"/>
          <w:lang w:val="sr-Latn-CS"/>
        </w:rPr>
        <w:t>normalna</w:t>
      </w:r>
      <w:r w:rsidRPr="00DA06C2">
        <w:rPr>
          <w:color w:val="000000"/>
          <w:lang w:val="sr-Latn-CS"/>
        </w:rPr>
        <w:t xml:space="preserve"> </w:t>
      </w:r>
      <w:r w:rsidRPr="00DA06C2">
        <w:rPr>
          <w:rFonts w:eastAsia="MS Mincho"/>
          <w:color w:val="000000"/>
          <w:lang w:val="sr-Latn-CS"/>
        </w:rPr>
        <w:t>zakonska obaveza</w:t>
      </w:r>
      <w:r w:rsidRPr="00DA06C2">
        <w:rPr>
          <w:color w:val="000000"/>
          <w:lang w:val="sr-Latn-CS"/>
        </w:rPr>
        <w:t xml:space="preserve"> (zaštita </w:t>
      </w:r>
      <w:r w:rsidRPr="00DA06C2">
        <w:rPr>
          <w:rFonts w:eastAsia="MS Mincho"/>
          <w:color w:val="000000"/>
          <w:lang w:val="sr-Latn-CS"/>
        </w:rPr>
        <w:t>od buke u životnoj sredini</w:t>
      </w:r>
      <w:r w:rsidRPr="00DA06C2">
        <w:rPr>
          <w:color w:val="000000"/>
          <w:lang w:val="sr-Latn-CS"/>
        </w:rPr>
        <w:t xml:space="preserve">, ili </w:t>
      </w:r>
      <w:r w:rsidRPr="00DA06C2">
        <w:rPr>
          <w:rFonts w:eastAsia="MS Mincho"/>
          <w:color w:val="000000"/>
          <w:lang w:val="sr-Latn-CS"/>
        </w:rPr>
        <w:t>radnoj okolini</w:t>
      </w:r>
      <w:r w:rsidRPr="00DA06C2">
        <w:rPr>
          <w:color w:val="000000"/>
          <w:lang w:val="sr-Latn-CS"/>
        </w:rPr>
        <w:t xml:space="preserve">), </w:t>
      </w:r>
      <w:r w:rsidRPr="00DA06C2">
        <w:rPr>
          <w:rFonts w:eastAsia="MS Mincho"/>
          <w:color w:val="000000"/>
          <w:lang w:val="sr-Latn-CS"/>
        </w:rPr>
        <w:t>sa</w:t>
      </w:r>
      <w:r w:rsidRPr="00DA06C2">
        <w:rPr>
          <w:color w:val="000000"/>
          <w:lang w:val="sr-Latn-CS"/>
        </w:rPr>
        <w:t xml:space="preserve"> </w:t>
      </w:r>
      <w:r w:rsidRPr="00DA06C2">
        <w:rPr>
          <w:rFonts w:eastAsia="MS Mincho"/>
          <w:color w:val="000000"/>
          <w:lang w:val="sr-Latn-CS"/>
        </w:rPr>
        <w:t>ekonomske</w:t>
      </w:r>
      <w:r w:rsidRPr="00DA06C2">
        <w:rPr>
          <w:color w:val="000000"/>
          <w:lang w:val="sr-Latn-CS"/>
        </w:rPr>
        <w:t xml:space="preserve"> </w:t>
      </w:r>
      <w:r w:rsidRPr="00DA06C2">
        <w:rPr>
          <w:rFonts w:eastAsia="MS Mincho"/>
          <w:color w:val="000000"/>
          <w:lang w:val="sr-Latn-CS"/>
        </w:rPr>
        <w:t>tačke gledišta</w:t>
      </w:r>
      <w:r w:rsidRPr="00DA06C2">
        <w:rPr>
          <w:color w:val="000000"/>
          <w:lang w:val="sr-Latn-CS"/>
        </w:rPr>
        <w:t xml:space="preserve"> </w:t>
      </w:r>
      <w:r w:rsidRPr="00DA06C2">
        <w:rPr>
          <w:rFonts w:eastAsia="MS Mincho"/>
          <w:color w:val="000000"/>
          <w:lang w:val="sr-Latn-CS"/>
        </w:rPr>
        <w:t>to je uglavnom</w:t>
      </w:r>
      <w:r w:rsidRPr="00DA06C2">
        <w:rPr>
          <w:color w:val="000000"/>
          <w:lang w:val="sr-Latn-CS"/>
        </w:rPr>
        <w:t xml:space="preserve"> </w:t>
      </w:r>
      <w:r w:rsidRPr="00DA06C2">
        <w:rPr>
          <w:rFonts w:eastAsia="MS Mincho"/>
          <w:color w:val="000000"/>
          <w:lang w:val="sr-Latn-CS"/>
        </w:rPr>
        <w:t>pitanje stvarnih</w:t>
      </w:r>
      <w:r w:rsidRPr="00DA06C2">
        <w:rPr>
          <w:color w:val="000000"/>
          <w:lang w:val="sr-Latn-CS"/>
        </w:rPr>
        <w:t xml:space="preserve"> </w:t>
      </w:r>
      <w:r w:rsidRPr="00DA06C2">
        <w:rPr>
          <w:rFonts w:eastAsia="MS Mincho"/>
          <w:color w:val="000000"/>
          <w:lang w:val="sr-Latn-CS"/>
        </w:rPr>
        <w:t>troškova,</w:t>
      </w:r>
      <w:r w:rsidRPr="00DA06C2">
        <w:rPr>
          <w:color w:val="000000"/>
          <w:lang w:val="sr-Latn-CS"/>
        </w:rPr>
        <w:t xml:space="preserve"> </w:t>
      </w:r>
      <w:r w:rsidRPr="00DA06C2">
        <w:rPr>
          <w:rFonts w:eastAsia="MS Mincho"/>
          <w:color w:val="000000"/>
          <w:lang w:val="sr-Latn-CS"/>
        </w:rPr>
        <w:t>naročito</w:t>
      </w:r>
      <w:r w:rsidRPr="00DA06C2">
        <w:rPr>
          <w:color w:val="000000"/>
          <w:lang w:val="sr-Latn-CS"/>
        </w:rPr>
        <w:t xml:space="preserve"> </w:t>
      </w:r>
      <w:r w:rsidRPr="00DA06C2">
        <w:rPr>
          <w:rFonts w:eastAsia="MS Mincho"/>
          <w:color w:val="000000"/>
          <w:lang w:val="sr-Latn-CS"/>
        </w:rPr>
        <w:t>ako</w:t>
      </w:r>
      <w:r w:rsidRPr="00DA06C2">
        <w:rPr>
          <w:color w:val="000000"/>
          <w:lang w:val="sr-Latn-CS"/>
        </w:rPr>
        <w:t xml:space="preserve"> </w:t>
      </w:r>
      <w:r w:rsidRPr="00DA06C2">
        <w:rPr>
          <w:rFonts w:eastAsia="MS Mincho"/>
          <w:color w:val="000000"/>
          <w:lang w:val="sr-Latn-CS"/>
        </w:rPr>
        <w:t>su</w:t>
      </w:r>
      <w:r w:rsidRPr="00DA06C2">
        <w:rPr>
          <w:color w:val="000000"/>
          <w:lang w:val="sr-Latn-CS"/>
        </w:rPr>
        <w:t xml:space="preserve"> </w:t>
      </w:r>
      <w:r w:rsidRPr="00DA06C2">
        <w:rPr>
          <w:rFonts w:eastAsia="MS Mincho"/>
          <w:color w:val="000000"/>
          <w:lang w:val="sr-Latn-CS"/>
        </w:rPr>
        <w:t>uključeni</w:t>
      </w:r>
      <w:r w:rsidRPr="00DA06C2">
        <w:rPr>
          <w:color w:val="000000"/>
          <w:lang w:val="sr-Latn-CS"/>
        </w:rPr>
        <w:t xml:space="preserve"> </w:t>
      </w:r>
      <w:r w:rsidRPr="00DA06C2">
        <w:rPr>
          <w:rFonts w:eastAsia="MS Mincho"/>
          <w:color w:val="000000"/>
          <w:lang w:val="sr-Latn-CS"/>
        </w:rPr>
        <w:t>građevinske</w:t>
      </w:r>
      <w:r w:rsidRPr="00DA06C2">
        <w:rPr>
          <w:color w:val="000000"/>
          <w:lang w:val="sr-Latn-CS"/>
        </w:rPr>
        <w:t xml:space="preserve"> </w:t>
      </w:r>
      <w:r w:rsidRPr="00DA06C2">
        <w:rPr>
          <w:rFonts w:eastAsia="MS Mincho"/>
          <w:color w:val="000000"/>
          <w:lang w:val="sr-Latn-CS"/>
        </w:rPr>
        <w:t>mere.</w:t>
      </w:r>
    </w:p>
    <w:p w14:paraId="47B59657" w14:textId="77777777" w:rsidR="008B6BDA" w:rsidRPr="00CE1DB1" w:rsidRDefault="008B6BDA" w:rsidP="00223450">
      <w:pPr>
        <w:ind w:firstLine="567"/>
        <w:jc w:val="both"/>
        <w:rPr>
          <w:i/>
          <w:lang w:val="sr-Latn-CS"/>
        </w:rPr>
      </w:pPr>
      <w:r w:rsidRPr="008B6BDA">
        <w:rPr>
          <w:lang w:val="sr-Latn-CS"/>
        </w:rPr>
        <w:t xml:space="preserve">Merenje buke u životnoj sredini treba obavljati (poreklom od rada uređaja u proizvodnji) prema </w:t>
      </w:r>
      <w:r w:rsidRPr="00CE1DB1">
        <w:rPr>
          <w:i/>
          <w:lang w:val="sr-Latn-CS"/>
        </w:rPr>
        <w:t>Uredbi o indikatorima buke, graničnim vrednostima, metodama za ocenjivanje indikatora buke, uznemiravanja i štetnih efekata buke u životnoj sredini (“Službeni glasnik RS“ bro</w:t>
      </w:r>
      <w:r w:rsidR="008D1BB2">
        <w:rPr>
          <w:i/>
          <w:lang w:val="sr-Latn-CS"/>
        </w:rPr>
        <w:t>j 75/</w:t>
      </w:r>
      <w:r w:rsidRPr="00CE1DB1">
        <w:rPr>
          <w:i/>
          <w:lang w:val="sr-Latn-CS"/>
        </w:rPr>
        <w:t xml:space="preserve">10) </w:t>
      </w:r>
      <w:r w:rsidRPr="00CE1DB1">
        <w:rPr>
          <w:lang w:val="sr-Latn-CS"/>
        </w:rPr>
        <w:t xml:space="preserve">i </w:t>
      </w:r>
      <w:r w:rsidRPr="00CE1DB1">
        <w:rPr>
          <w:i/>
          <w:lang w:val="sr-Latn-CS"/>
        </w:rPr>
        <w:t xml:space="preserve">Zakonu o zaštiti od buke u životnoj sredini (“Službeni glasnik RS” broj 36/2009 i 88/2010).   </w:t>
      </w:r>
    </w:p>
    <w:p w14:paraId="1C5560D9" w14:textId="77777777" w:rsidR="00134353" w:rsidRPr="005B61FB" w:rsidRDefault="00263EAB" w:rsidP="002401CA">
      <w:pPr>
        <w:ind w:firstLine="567"/>
        <w:jc w:val="both"/>
      </w:pPr>
      <w:r w:rsidRPr="002757BE">
        <w:t xml:space="preserve">Merenje buke izvršila </w:t>
      </w:r>
      <w:r w:rsidR="002757BE" w:rsidRPr="002757BE">
        <w:t>je akreditovana institucija AD „Zaštita na radu i zaštita životne sredine" iz Beograda</w:t>
      </w:r>
      <w:r w:rsidR="002757BE">
        <w:t>.</w:t>
      </w:r>
      <w:r w:rsidR="00852472">
        <w:t xml:space="preserve"> Merenja su izvršena na 3 radna mesta, </w:t>
      </w:r>
      <w:r w:rsidR="00852472" w:rsidRPr="005B61FB">
        <w:t>a r</w:t>
      </w:r>
      <w:r w:rsidR="002757BE" w:rsidRPr="005B61FB">
        <w:t>ezultati ispitivanja i parametri analize prikazani</w:t>
      </w:r>
      <w:r w:rsidR="002757BE" w:rsidRPr="00C50F9A">
        <w:rPr>
          <w:color w:val="FF0000"/>
        </w:rPr>
        <w:t xml:space="preserve"> </w:t>
      </w:r>
      <w:r w:rsidR="002757BE" w:rsidRPr="005B61FB">
        <w:t>su u Izveštajima koji čine</w:t>
      </w:r>
      <w:r w:rsidR="002757BE" w:rsidRPr="00C50F9A">
        <w:rPr>
          <w:color w:val="FF0000"/>
        </w:rPr>
        <w:t xml:space="preserve"> </w:t>
      </w:r>
      <w:r w:rsidR="002757BE" w:rsidRPr="005E463C">
        <w:t xml:space="preserve">Prilog </w:t>
      </w:r>
      <w:r w:rsidR="005E463C" w:rsidRPr="005E463C">
        <w:t>3</w:t>
      </w:r>
      <w:r w:rsidR="005E463C">
        <w:t xml:space="preserve"> Zahteva z</w:t>
      </w:r>
      <w:r w:rsidR="00032408">
        <w:t>a izdavanje integrisane dozvole</w:t>
      </w:r>
      <w:r w:rsidR="002757BE" w:rsidRPr="005B61FB">
        <w:t>.</w:t>
      </w:r>
      <w:r w:rsidR="00032408">
        <w:t xml:space="preserve"> </w:t>
      </w:r>
      <w:r w:rsidR="002757BE" w:rsidRPr="000D7CD9">
        <w:t>Merenja</w:t>
      </w:r>
      <w:r w:rsidR="00852472" w:rsidRPr="000D7CD9">
        <w:t xml:space="preserve"> pokazuju da nivoi buke</w:t>
      </w:r>
      <w:r w:rsidR="000D7CD9" w:rsidRPr="000D7CD9">
        <w:t>,</w:t>
      </w:r>
      <w:r w:rsidR="00852472" w:rsidRPr="000D7CD9">
        <w:t xml:space="preserve"> na sva tri radna mesta</w:t>
      </w:r>
      <w:r w:rsidR="000D7CD9" w:rsidRPr="000D7CD9">
        <w:t>,</w:t>
      </w:r>
      <w:r w:rsidR="00852472" w:rsidRPr="000D7CD9">
        <w:t xml:space="preserve"> ne prelaze granične vrednosti buke </w:t>
      </w:r>
      <w:r w:rsidR="000D7CD9" w:rsidRPr="000D7CD9">
        <w:t xml:space="preserve">u životnoj sredini. </w:t>
      </w:r>
    </w:p>
    <w:p w14:paraId="12712520" w14:textId="77777777" w:rsidR="00263EAB" w:rsidRDefault="00263EAB" w:rsidP="003F2255">
      <w:pPr>
        <w:pStyle w:val="Heading2"/>
        <w:numPr>
          <w:ilvl w:val="1"/>
          <w:numId w:val="17"/>
        </w:numPr>
        <w:ind w:hanging="1296"/>
        <w:rPr>
          <w:rFonts w:ascii="Times New Roman" w:hAnsi="Times New Roman"/>
        </w:rPr>
      </w:pPr>
      <w:r w:rsidRPr="00582ACD">
        <w:rPr>
          <w:rFonts w:ascii="Times New Roman" w:hAnsi="Times New Roman"/>
        </w:rPr>
        <w:t xml:space="preserve"> </w:t>
      </w:r>
      <w:bookmarkStart w:id="10" w:name="_Toc313946891"/>
      <w:r w:rsidRPr="00582ACD">
        <w:rPr>
          <w:rFonts w:ascii="Times New Roman" w:hAnsi="Times New Roman"/>
        </w:rPr>
        <w:t>Plan vršenja monitoringa buke</w:t>
      </w:r>
      <w:bookmarkEnd w:id="10"/>
    </w:p>
    <w:p w14:paraId="19A9EA42" w14:textId="77777777" w:rsidR="00CA7250" w:rsidRPr="005B61FB" w:rsidRDefault="00CA7250" w:rsidP="005B61FB"/>
    <w:p w14:paraId="268CB135" w14:textId="23B917EF" w:rsidR="00223450" w:rsidRDefault="00263EAB" w:rsidP="00EC554A">
      <w:pPr>
        <w:ind w:firstLine="567"/>
        <w:jc w:val="both"/>
      </w:pPr>
      <w:r>
        <w:t>Me</w:t>
      </w:r>
      <w:r w:rsidR="00CA7250">
        <w:t>renje buke na lokaciji fabrike Gorenje Tiki</w:t>
      </w:r>
      <w:r>
        <w:t xml:space="preserve"> d. o. o. potrebno je vršiti kao kontrolno u slučaju kada se vrši rekonstrukcija postojećih ili izgradnja novih proizvodnih celina, odnosno vrši zamena opreme. Novi izvori buke ne smeju povisiti nivo postojećih izvora za više od 5 dB (A) u odnosu na zatečeno stanje. Svaki sledeći izvor buke može povisiti nivo buke posle godinu dana, najviše za 5 dB (A). Tada je potrebno vršiti merenje dnevnog i noćnog nivoa buke pre i posle puštanja u rad ili nakon izvršeni</w:t>
      </w:r>
      <w:bookmarkStart w:id="11" w:name="_Toc313946893"/>
      <w:r w:rsidR="00CA7250">
        <w:t>h izmena u proizvodnim pogonima.</w:t>
      </w:r>
    </w:p>
    <w:p w14:paraId="0ED7E66C" w14:textId="547B0F67" w:rsidR="00761044" w:rsidRDefault="00761044" w:rsidP="00EC554A">
      <w:pPr>
        <w:ind w:firstLine="567"/>
        <w:jc w:val="both"/>
      </w:pPr>
    </w:p>
    <w:p w14:paraId="100AB571" w14:textId="1FBBF671" w:rsidR="00761044" w:rsidRDefault="00761044" w:rsidP="00EC554A">
      <w:pPr>
        <w:ind w:firstLine="567"/>
        <w:jc w:val="both"/>
      </w:pPr>
    </w:p>
    <w:p w14:paraId="08EA0001" w14:textId="140EEDA0" w:rsidR="00761044" w:rsidRDefault="00761044" w:rsidP="00EC554A">
      <w:pPr>
        <w:ind w:firstLine="567"/>
        <w:jc w:val="both"/>
      </w:pPr>
    </w:p>
    <w:p w14:paraId="1BBEBCA3" w14:textId="7F5784D0" w:rsidR="00761044" w:rsidRDefault="00761044" w:rsidP="00EC554A">
      <w:pPr>
        <w:ind w:firstLine="567"/>
        <w:jc w:val="both"/>
      </w:pPr>
    </w:p>
    <w:p w14:paraId="5B8F2A54" w14:textId="1E57C1A4" w:rsidR="00761044" w:rsidRDefault="00761044" w:rsidP="00EC554A">
      <w:pPr>
        <w:ind w:firstLine="567"/>
        <w:jc w:val="both"/>
      </w:pPr>
    </w:p>
    <w:p w14:paraId="27AC845A" w14:textId="205E2705" w:rsidR="00761044" w:rsidRDefault="00761044" w:rsidP="00EC554A">
      <w:pPr>
        <w:ind w:firstLine="567"/>
        <w:jc w:val="both"/>
      </w:pPr>
    </w:p>
    <w:p w14:paraId="570BB8BE" w14:textId="77BB2743" w:rsidR="00761044" w:rsidRDefault="00761044" w:rsidP="00EC554A">
      <w:pPr>
        <w:ind w:firstLine="567"/>
        <w:jc w:val="both"/>
      </w:pPr>
    </w:p>
    <w:p w14:paraId="61DE382A" w14:textId="251D82CB" w:rsidR="00761044" w:rsidRDefault="00761044" w:rsidP="00EC554A">
      <w:pPr>
        <w:ind w:firstLine="567"/>
        <w:jc w:val="both"/>
      </w:pPr>
    </w:p>
    <w:p w14:paraId="782F6FEC" w14:textId="4EE5AA31" w:rsidR="00761044" w:rsidRDefault="00761044" w:rsidP="00EC554A">
      <w:pPr>
        <w:ind w:firstLine="567"/>
        <w:jc w:val="both"/>
      </w:pPr>
    </w:p>
    <w:p w14:paraId="5BBF0492" w14:textId="4A1F4F06" w:rsidR="00761044" w:rsidRDefault="00761044" w:rsidP="00EC554A">
      <w:pPr>
        <w:ind w:firstLine="567"/>
        <w:jc w:val="both"/>
      </w:pPr>
    </w:p>
    <w:p w14:paraId="2E2767EE" w14:textId="38CAEBA1" w:rsidR="00761044" w:rsidRDefault="00761044" w:rsidP="00EC554A">
      <w:pPr>
        <w:ind w:firstLine="567"/>
        <w:jc w:val="both"/>
      </w:pPr>
    </w:p>
    <w:p w14:paraId="5BBE54FB" w14:textId="2FCF04B1" w:rsidR="00761044" w:rsidRDefault="00761044" w:rsidP="00EC554A">
      <w:pPr>
        <w:ind w:firstLine="567"/>
        <w:jc w:val="both"/>
      </w:pPr>
    </w:p>
    <w:p w14:paraId="33F3B62B" w14:textId="27A06E7B" w:rsidR="00761044" w:rsidRDefault="00761044" w:rsidP="00EC554A">
      <w:pPr>
        <w:ind w:firstLine="567"/>
        <w:jc w:val="both"/>
      </w:pPr>
    </w:p>
    <w:p w14:paraId="50BB3CE0" w14:textId="3A1B2F33" w:rsidR="00761044" w:rsidRDefault="00761044" w:rsidP="00EC554A">
      <w:pPr>
        <w:ind w:firstLine="567"/>
        <w:jc w:val="both"/>
      </w:pPr>
    </w:p>
    <w:p w14:paraId="3FEE787E" w14:textId="3A913FC2" w:rsidR="00761044" w:rsidRDefault="00761044" w:rsidP="00EC554A">
      <w:pPr>
        <w:ind w:firstLine="567"/>
        <w:jc w:val="both"/>
      </w:pPr>
    </w:p>
    <w:p w14:paraId="7147C1FA" w14:textId="68E97F1E" w:rsidR="00761044" w:rsidRDefault="00761044" w:rsidP="00EC554A">
      <w:pPr>
        <w:ind w:firstLine="567"/>
        <w:jc w:val="both"/>
      </w:pPr>
    </w:p>
    <w:p w14:paraId="60BE7FEF" w14:textId="073ECC18" w:rsidR="00761044" w:rsidRDefault="00761044" w:rsidP="00EC554A">
      <w:pPr>
        <w:ind w:firstLine="567"/>
        <w:jc w:val="both"/>
      </w:pPr>
    </w:p>
    <w:p w14:paraId="0F286726" w14:textId="1C09D9A6" w:rsidR="00761044" w:rsidRDefault="00761044" w:rsidP="00EC554A">
      <w:pPr>
        <w:ind w:firstLine="567"/>
        <w:jc w:val="both"/>
      </w:pPr>
    </w:p>
    <w:p w14:paraId="40EF7BAA" w14:textId="77777777" w:rsidR="00761044" w:rsidRPr="00F23342" w:rsidRDefault="00761044" w:rsidP="00EC554A">
      <w:pPr>
        <w:ind w:firstLine="567"/>
        <w:jc w:val="both"/>
      </w:pPr>
    </w:p>
    <w:p w14:paraId="7E76FFD0" w14:textId="77777777" w:rsidR="008A5565" w:rsidRPr="002401CA" w:rsidRDefault="00582ACD" w:rsidP="003F2255">
      <w:pPr>
        <w:pStyle w:val="Heading1"/>
        <w:numPr>
          <w:ilvl w:val="0"/>
          <w:numId w:val="17"/>
        </w:numPr>
        <w:ind w:left="709" w:hanging="709"/>
      </w:pPr>
      <w:r>
        <w:lastRenderedPageBreak/>
        <w:t xml:space="preserve"> </w:t>
      </w:r>
      <w:r w:rsidR="008A5565" w:rsidRPr="002401CA">
        <w:rPr>
          <w:rFonts w:ascii="Times New Roman" w:hAnsi="Times New Roman"/>
        </w:rPr>
        <w:t>MONITORING OTPADA</w:t>
      </w:r>
      <w:bookmarkEnd w:id="11"/>
    </w:p>
    <w:p w14:paraId="3640CC4B" w14:textId="77777777" w:rsidR="00986AC8" w:rsidRDefault="00986AC8" w:rsidP="00437C2B">
      <w:pPr>
        <w:jc w:val="both"/>
      </w:pPr>
    </w:p>
    <w:p w14:paraId="6EEA2B4A" w14:textId="77777777" w:rsidR="002726C9" w:rsidRPr="002726C9" w:rsidRDefault="002726C9" w:rsidP="00223450">
      <w:pPr>
        <w:ind w:firstLine="567"/>
        <w:jc w:val="both"/>
        <w:rPr>
          <w:lang w:val="sr-Latn-CS"/>
        </w:rPr>
      </w:pPr>
      <w:r w:rsidRPr="002726C9">
        <w:rPr>
          <w:lang w:val="sr-Latn-CS"/>
        </w:rPr>
        <w:t xml:space="preserve">Rešavanje pitanja upravljanja industrijskim i komunalnim otpadom trebalo </w:t>
      </w:r>
      <w:r w:rsidR="00CA7250">
        <w:rPr>
          <w:lang w:val="sr-Latn-CS"/>
        </w:rPr>
        <w:t>bi da se zasniva na kompata</w:t>
      </w:r>
      <w:r w:rsidR="00560B94">
        <w:rPr>
          <w:lang w:val="sr-Latn-CS"/>
        </w:rPr>
        <w:t>bilnim</w:t>
      </w:r>
      <w:r w:rsidRPr="002726C9">
        <w:rPr>
          <w:lang w:val="sr-Latn-CS"/>
        </w:rPr>
        <w:t xml:space="preserve"> tehnologijama iz oblasti zaštite životne sredine kao što su BAT  t</w:t>
      </w:r>
      <w:r w:rsidR="00032408">
        <w:rPr>
          <w:lang w:val="sr-Latn-CS"/>
        </w:rPr>
        <w:t xml:space="preserve">e se teži redukciji količine i toksičnosti supstanci u </w:t>
      </w:r>
      <w:r w:rsidRPr="002726C9">
        <w:rPr>
          <w:lang w:val="sr-Latn-CS"/>
        </w:rPr>
        <w:t>samoj proizvodnji i podizanje tehnološke discipline.</w:t>
      </w:r>
    </w:p>
    <w:p w14:paraId="288BB21E" w14:textId="77777777" w:rsidR="002726C9" w:rsidRPr="00A03B50" w:rsidRDefault="002726C9" w:rsidP="00223450">
      <w:pPr>
        <w:ind w:firstLine="567"/>
        <w:jc w:val="both"/>
        <w:rPr>
          <w:lang w:val="sr-Latn-CS"/>
        </w:rPr>
      </w:pPr>
      <w:r w:rsidRPr="00A03B50">
        <w:rPr>
          <w:lang w:val="sr-Latn-CS"/>
        </w:rPr>
        <w:t>Kroz instrumente</w:t>
      </w:r>
      <w:r w:rsidR="00CA7250">
        <w:rPr>
          <w:lang w:val="sr-Latn-CS"/>
        </w:rPr>
        <w:t xml:space="preserve"> implementacije Integrisane</w:t>
      </w:r>
      <w:r w:rsidRPr="00A03B50">
        <w:rPr>
          <w:lang w:val="sr-Latn-CS"/>
        </w:rPr>
        <w:t xml:space="preserve"> dozvole i u skladu sa gore navedenim tehnologijama i uz nadzor  nadležnog organa i inspekcije treba  primeniti sledeće mere:</w:t>
      </w:r>
      <w:r w:rsidR="00560B94" w:rsidRPr="00A03B50">
        <w:rPr>
          <w:lang w:val="sr-Latn-CS"/>
        </w:rPr>
        <w:t xml:space="preserve"> </w:t>
      </w:r>
    </w:p>
    <w:p w14:paraId="123CE2AC" w14:textId="77777777" w:rsidR="002726C9" w:rsidRPr="00A03B50" w:rsidRDefault="00CA7250" w:rsidP="003F2255">
      <w:pPr>
        <w:numPr>
          <w:ilvl w:val="0"/>
          <w:numId w:val="23"/>
        </w:numPr>
        <w:jc w:val="both"/>
        <w:rPr>
          <w:lang w:val="sr-Latn-CS"/>
        </w:rPr>
      </w:pPr>
      <w:r>
        <w:rPr>
          <w:lang w:val="sr-Latn-CS"/>
        </w:rPr>
        <w:t>prevencija</w:t>
      </w:r>
      <w:r w:rsidR="002726C9" w:rsidRPr="00A03B50">
        <w:rPr>
          <w:lang w:val="sr-Latn-CS"/>
        </w:rPr>
        <w:t xml:space="preserve"> i redukovanje nastanka industrijskog </w:t>
      </w:r>
      <w:r>
        <w:rPr>
          <w:lang w:val="sr-Latn-CS"/>
        </w:rPr>
        <w:t xml:space="preserve">neopsnog </w:t>
      </w:r>
      <w:r w:rsidR="002726C9" w:rsidRPr="00A03B50">
        <w:rPr>
          <w:lang w:val="sr-Latn-CS"/>
        </w:rPr>
        <w:t xml:space="preserve">i opasnog </w:t>
      </w:r>
      <w:r>
        <w:rPr>
          <w:lang w:val="sr-Latn-CS"/>
        </w:rPr>
        <w:t>otpada,</w:t>
      </w:r>
    </w:p>
    <w:p w14:paraId="44D095AF" w14:textId="77777777" w:rsidR="002726C9" w:rsidRPr="00A03B50" w:rsidRDefault="002726C9" w:rsidP="003F2255">
      <w:pPr>
        <w:numPr>
          <w:ilvl w:val="0"/>
          <w:numId w:val="23"/>
        </w:numPr>
        <w:jc w:val="both"/>
        <w:rPr>
          <w:lang w:val="sr-Latn-CS"/>
        </w:rPr>
      </w:pPr>
      <w:r w:rsidRPr="00A03B50">
        <w:rPr>
          <w:lang w:val="sr-Latn-CS"/>
        </w:rPr>
        <w:t>selekcija otpada na mestu nastanka - prikupljanje različitih vrsta industrijskog i opasnog industrijskog otpada na izvoru</w:t>
      </w:r>
      <w:r w:rsidR="00CA7250">
        <w:rPr>
          <w:lang w:val="sr-Latn-CS"/>
        </w:rPr>
        <w:t>,</w:t>
      </w:r>
    </w:p>
    <w:p w14:paraId="110B3311" w14:textId="77777777" w:rsidR="002726C9" w:rsidRPr="00A03B50" w:rsidRDefault="00CA7250" w:rsidP="003F2255">
      <w:pPr>
        <w:numPr>
          <w:ilvl w:val="0"/>
          <w:numId w:val="23"/>
        </w:numPr>
        <w:jc w:val="both"/>
        <w:rPr>
          <w:lang w:val="sr-Latn-CS"/>
        </w:rPr>
      </w:pPr>
      <w:r>
        <w:rPr>
          <w:lang w:val="sr-Latn-CS"/>
        </w:rPr>
        <w:t>reciklaža</w:t>
      </w:r>
      <w:r w:rsidR="002726C9" w:rsidRPr="00A03B50">
        <w:rPr>
          <w:lang w:val="sr-Latn-CS"/>
        </w:rPr>
        <w:t xml:space="preserve"> i ponovnu upotrebu</w:t>
      </w:r>
      <w:r>
        <w:rPr>
          <w:lang w:val="sr-Latn-CS"/>
        </w:rPr>
        <w:t>,</w:t>
      </w:r>
    </w:p>
    <w:p w14:paraId="75B2DA81" w14:textId="77777777" w:rsidR="002401CA" w:rsidRDefault="002726C9" w:rsidP="00EC554A">
      <w:pPr>
        <w:numPr>
          <w:ilvl w:val="0"/>
          <w:numId w:val="23"/>
        </w:numPr>
        <w:jc w:val="both"/>
      </w:pPr>
      <w:r w:rsidRPr="00A03B50">
        <w:rPr>
          <w:lang w:val="sr-Latn-CS"/>
        </w:rPr>
        <w:t>vođenja registra količina i vrsta nastalog otpada</w:t>
      </w:r>
      <w:r w:rsidR="00FF4CD8">
        <w:t>.</w:t>
      </w:r>
    </w:p>
    <w:p w14:paraId="69758411" w14:textId="77777777" w:rsidR="00EC554A" w:rsidRPr="002726C9" w:rsidRDefault="00EC554A" w:rsidP="00EC554A">
      <w:pPr>
        <w:ind w:left="720"/>
        <w:jc w:val="both"/>
      </w:pPr>
    </w:p>
    <w:p w14:paraId="5C586E18" w14:textId="77777777" w:rsidR="00662FAB" w:rsidRPr="00656802" w:rsidRDefault="00560B94" w:rsidP="00FF4CD8">
      <w:pPr>
        <w:ind w:firstLine="567"/>
        <w:jc w:val="both"/>
        <w:rPr>
          <w:lang w:val="sr-Latn-CS"/>
        </w:rPr>
      </w:pPr>
      <w:r>
        <w:rPr>
          <w:lang w:val="sr-Latn-CS"/>
        </w:rPr>
        <w:t>Monitoring indust</w:t>
      </w:r>
      <w:r w:rsidR="00662FAB" w:rsidRPr="00656802">
        <w:rPr>
          <w:lang w:val="sr-Latn-CS"/>
        </w:rPr>
        <w:t>rijskog i komunalnog otpada može se realizovati sistematskim praćenjem njihovih tokova:</w:t>
      </w:r>
    </w:p>
    <w:p w14:paraId="47847A77" w14:textId="77777777" w:rsidR="00662FAB" w:rsidRPr="00656802" w:rsidRDefault="00701171" w:rsidP="00CA7250">
      <w:pPr>
        <w:numPr>
          <w:ilvl w:val="0"/>
          <w:numId w:val="39"/>
        </w:numPr>
        <w:ind w:left="709"/>
        <w:jc w:val="both"/>
        <w:rPr>
          <w:lang w:val="sr-Latn-CS"/>
        </w:rPr>
      </w:pPr>
      <w:r>
        <w:rPr>
          <w:lang w:val="sr-Latn-CS"/>
        </w:rPr>
        <w:t>u</w:t>
      </w:r>
      <w:r w:rsidR="00662FAB" w:rsidRPr="00656802">
        <w:rPr>
          <w:lang w:val="sr-Latn-CS"/>
        </w:rPr>
        <w:t>tvrđivanjem mesta njihovog nastanka;</w:t>
      </w:r>
    </w:p>
    <w:p w14:paraId="405B08B6" w14:textId="77777777" w:rsidR="00662FAB" w:rsidRPr="00656802" w:rsidRDefault="00701171" w:rsidP="00CA7250">
      <w:pPr>
        <w:numPr>
          <w:ilvl w:val="0"/>
          <w:numId w:val="39"/>
        </w:numPr>
        <w:ind w:left="709"/>
        <w:jc w:val="both"/>
        <w:rPr>
          <w:lang w:val="sr-Latn-CS"/>
        </w:rPr>
      </w:pPr>
      <w:r>
        <w:rPr>
          <w:lang w:val="sr-Latn-CS"/>
        </w:rPr>
        <w:t>v</w:t>
      </w:r>
      <w:r w:rsidR="00662FAB" w:rsidRPr="00656802">
        <w:rPr>
          <w:lang w:val="sr-Latn-CS"/>
        </w:rPr>
        <w:t>ođenjem evidencije o nastalim vrstama i količinama ovih materija uk</w:t>
      </w:r>
      <w:r w:rsidR="008956B2">
        <w:rPr>
          <w:lang w:val="sr-Latn-CS"/>
        </w:rPr>
        <w:t>ljučujući i opasne materije</w:t>
      </w:r>
      <w:r w:rsidR="00662FAB" w:rsidRPr="00656802">
        <w:rPr>
          <w:lang w:val="sr-Latn-CS"/>
        </w:rPr>
        <w:t>;</w:t>
      </w:r>
    </w:p>
    <w:p w14:paraId="7F6A1404" w14:textId="77777777" w:rsidR="008D1BB2" w:rsidRPr="008D1BB2" w:rsidRDefault="00701171" w:rsidP="00CA7250">
      <w:pPr>
        <w:numPr>
          <w:ilvl w:val="0"/>
          <w:numId w:val="39"/>
        </w:numPr>
        <w:ind w:left="709"/>
        <w:jc w:val="both"/>
        <w:rPr>
          <w:lang w:val="sr-Latn-CS"/>
        </w:rPr>
      </w:pPr>
      <w:r>
        <w:rPr>
          <w:lang w:val="sr-Latn-CS"/>
        </w:rPr>
        <w:t>i</w:t>
      </w:r>
      <w:r w:rsidR="00662FAB" w:rsidRPr="00656802">
        <w:rPr>
          <w:lang w:val="sr-Latn-CS"/>
        </w:rPr>
        <w:t>spitivanjem, karakterizacijom od strane akreditovane laboratorije;</w:t>
      </w:r>
    </w:p>
    <w:p w14:paraId="238EDEDB" w14:textId="77777777" w:rsidR="00701171" w:rsidRPr="008D1BB2" w:rsidRDefault="00701171" w:rsidP="00CA7250">
      <w:pPr>
        <w:numPr>
          <w:ilvl w:val="0"/>
          <w:numId w:val="39"/>
        </w:numPr>
        <w:ind w:left="709"/>
        <w:jc w:val="both"/>
        <w:rPr>
          <w:lang w:val="sr-Latn-CS"/>
        </w:rPr>
      </w:pPr>
      <w:r>
        <w:rPr>
          <w:lang w:val="sr-Latn-CS"/>
        </w:rPr>
        <w:t>o</w:t>
      </w:r>
      <w:r w:rsidR="00662FAB" w:rsidRPr="00656802">
        <w:rPr>
          <w:lang w:val="sr-Latn-CS"/>
        </w:rPr>
        <w:t>beležavanjem i pakovanjem u skladu sa propisima;</w:t>
      </w:r>
    </w:p>
    <w:p w14:paraId="3B0845B6" w14:textId="77777777" w:rsidR="00662FAB" w:rsidRPr="00656802" w:rsidRDefault="00CA7250" w:rsidP="00CA7250">
      <w:pPr>
        <w:numPr>
          <w:ilvl w:val="0"/>
          <w:numId w:val="39"/>
        </w:numPr>
        <w:ind w:left="709"/>
        <w:jc w:val="both"/>
        <w:rPr>
          <w:lang w:val="sr-Latn-CS"/>
        </w:rPr>
      </w:pPr>
      <w:r>
        <w:rPr>
          <w:lang w:val="sr-Latn-CS"/>
        </w:rPr>
        <w:t>p</w:t>
      </w:r>
      <w:r w:rsidR="00662FAB" w:rsidRPr="00656802">
        <w:rPr>
          <w:lang w:val="sr-Latn-CS"/>
        </w:rPr>
        <w:t>rivremenim odlaganjem na propisno uređenom prostoru;</w:t>
      </w:r>
    </w:p>
    <w:p w14:paraId="47671BE7" w14:textId="77777777" w:rsidR="00662FAB" w:rsidRPr="00656802" w:rsidRDefault="009968EC" w:rsidP="00CA7250">
      <w:pPr>
        <w:numPr>
          <w:ilvl w:val="0"/>
          <w:numId w:val="39"/>
        </w:numPr>
        <w:ind w:left="709"/>
        <w:jc w:val="both"/>
        <w:rPr>
          <w:lang w:val="sr-Latn-CS"/>
        </w:rPr>
      </w:pPr>
      <w:r>
        <w:rPr>
          <w:lang w:val="sr-Latn-CS"/>
        </w:rPr>
        <w:t>i</w:t>
      </w:r>
      <w:r w:rsidR="00662FAB" w:rsidRPr="00656802">
        <w:rPr>
          <w:lang w:val="sr-Latn-CS"/>
        </w:rPr>
        <w:t>zveštavanjem nadležnog organa o vrstama i količinama otpada;</w:t>
      </w:r>
    </w:p>
    <w:p w14:paraId="59A63D04" w14:textId="77777777" w:rsidR="00662FAB" w:rsidRPr="00656802" w:rsidRDefault="009968EC" w:rsidP="00CA7250">
      <w:pPr>
        <w:numPr>
          <w:ilvl w:val="0"/>
          <w:numId w:val="39"/>
        </w:numPr>
        <w:ind w:left="709"/>
        <w:jc w:val="both"/>
        <w:rPr>
          <w:lang w:val="sr-Latn-CS"/>
        </w:rPr>
      </w:pPr>
      <w:r>
        <w:rPr>
          <w:lang w:val="sr-Latn-CS"/>
        </w:rPr>
        <w:t>p</w:t>
      </w:r>
      <w:r w:rsidR="00662FAB" w:rsidRPr="00656802">
        <w:rPr>
          <w:lang w:val="sr-Latn-CS"/>
        </w:rPr>
        <w:t>redajom otpada na dalju upotrebu i/ili reciklažu ovlašćenim organizacijama, čuvanjem propisne dokumentacije o vrstama i količinama predatog otpada;</w:t>
      </w:r>
    </w:p>
    <w:p w14:paraId="597FA2F6" w14:textId="77777777" w:rsidR="00897B90" w:rsidRPr="00FF4CD8" w:rsidRDefault="009968EC" w:rsidP="00CA7250">
      <w:pPr>
        <w:numPr>
          <w:ilvl w:val="0"/>
          <w:numId w:val="39"/>
        </w:numPr>
        <w:ind w:left="709"/>
        <w:jc w:val="both"/>
        <w:rPr>
          <w:lang w:val="sr-Latn-CS"/>
        </w:rPr>
      </w:pPr>
      <w:r>
        <w:rPr>
          <w:lang w:val="sr-Latn-CS"/>
        </w:rPr>
        <w:t>i</w:t>
      </w:r>
      <w:r w:rsidR="00662FAB" w:rsidRPr="00656802">
        <w:rPr>
          <w:lang w:val="sr-Latn-CS"/>
        </w:rPr>
        <w:t>zvozom opasnog otpada od strane ovlašćene organizacije na konačni tretman na neko od postrojenja u zemljama EU, koje ima odgovarajuće ovlašćen</w:t>
      </w:r>
      <w:r w:rsidR="00897B90">
        <w:rPr>
          <w:lang w:val="sr-Latn-CS"/>
        </w:rPr>
        <w:t>je za obavljanje ovih posl</w:t>
      </w:r>
      <w:r w:rsidR="008956B2">
        <w:rPr>
          <w:lang w:val="sr-Latn-CS"/>
        </w:rPr>
        <w:t xml:space="preserve">ova; </w:t>
      </w:r>
    </w:p>
    <w:p w14:paraId="109B8F69" w14:textId="77777777" w:rsidR="00662FAB" w:rsidRDefault="009968EC" w:rsidP="00CA7250">
      <w:pPr>
        <w:numPr>
          <w:ilvl w:val="0"/>
          <w:numId w:val="39"/>
        </w:numPr>
        <w:ind w:left="709"/>
        <w:jc w:val="both"/>
        <w:rPr>
          <w:lang w:val="sr-Latn-CS"/>
        </w:rPr>
      </w:pPr>
      <w:r>
        <w:rPr>
          <w:lang w:val="sr-Latn-CS"/>
        </w:rPr>
        <w:t>č</w:t>
      </w:r>
      <w:r w:rsidR="00662FAB" w:rsidRPr="008956B2">
        <w:rPr>
          <w:lang w:val="sr-Latn-CS"/>
        </w:rPr>
        <w:t>uvanjem kompletne dokumentacije o opasnom otpadu koji je izvezen i na propisan način uništen ukoliko se na osnovu klasifikacije otpada ustanovi da ima potrebe za datim tretmanom.</w:t>
      </w:r>
    </w:p>
    <w:p w14:paraId="3AD97308" w14:textId="77777777" w:rsidR="008956B2" w:rsidRPr="008956B2" w:rsidRDefault="008956B2" w:rsidP="008956B2">
      <w:pPr>
        <w:jc w:val="both"/>
        <w:rPr>
          <w:lang w:val="sr-Latn-CS"/>
        </w:rPr>
      </w:pPr>
    </w:p>
    <w:p w14:paraId="431EC31D" w14:textId="77777777" w:rsidR="00CA7250" w:rsidRDefault="007B05A7" w:rsidP="00CA7250">
      <w:pPr>
        <w:ind w:firstLine="567"/>
        <w:jc w:val="both"/>
      </w:pPr>
      <w:r>
        <w:t>Upravljanje otpadom</w:t>
      </w:r>
      <w:r w:rsidR="00CA7250">
        <w:t xml:space="preserve"> u Gorenje Tiki</w:t>
      </w:r>
      <w:r w:rsidR="00751AEA">
        <w:t xml:space="preserve"> d. o. o.</w:t>
      </w:r>
      <w:r w:rsidR="00C21762">
        <w:t xml:space="preserve"> sprovodi se po propisanim uslovima i načinom postupanja, uključujući nadzor nad istim.</w:t>
      </w:r>
    </w:p>
    <w:p w14:paraId="0E2FF4C6" w14:textId="77777777" w:rsidR="001948D6" w:rsidRDefault="00C21762" w:rsidP="00FF4CD8">
      <w:pPr>
        <w:ind w:firstLine="567"/>
        <w:jc w:val="both"/>
      </w:pPr>
      <w:r>
        <w:t xml:space="preserve">Na osnovu </w:t>
      </w:r>
      <w:r w:rsidRPr="00C21762">
        <w:rPr>
          <w:i/>
        </w:rPr>
        <w:t>Zakona o upravljanju otpadom</w:t>
      </w:r>
      <w:r>
        <w:t xml:space="preserve"> </w:t>
      </w:r>
      <w:r w:rsidRPr="000F5C62">
        <w:rPr>
          <w:i/>
        </w:rPr>
        <w:t>(„Službeni glasnik” RS br</w:t>
      </w:r>
      <w:r w:rsidR="00EC554A">
        <w:rPr>
          <w:i/>
        </w:rPr>
        <w:t>.36/09,</w:t>
      </w:r>
      <w:r>
        <w:rPr>
          <w:i/>
        </w:rPr>
        <w:t>88/10</w:t>
      </w:r>
      <w:r w:rsidR="002401CA">
        <w:rPr>
          <w:i/>
        </w:rPr>
        <w:t>,14/16</w:t>
      </w:r>
      <w:r w:rsidR="001771E5">
        <w:rPr>
          <w:i/>
        </w:rPr>
        <w:t>, 95/18</w:t>
      </w:r>
      <w:r>
        <w:rPr>
          <w:i/>
        </w:rPr>
        <w:t>)</w:t>
      </w:r>
      <w:r w:rsidR="00CA7250">
        <w:t xml:space="preserve"> fabrika Gorenje Tiki</w:t>
      </w:r>
      <w:r>
        <w:t xml:space="preserve"> d. o. o. je </w:t>
      </w:r>
      <w:r w:rsidR="00EC554A">
        <w:t>obavilo sledeće</w:t>
      </w:r>
      <w:r>
        <w:t>:</w:t>
      </w:r>
    </w:p>
    <w:p w14:paraId="60CDFD1C" w14:textId="77777777" w:rsidR="00C21762" w:rsidRDefault="00EC554A" w:rsidP="00250C57">
      <w:pPr>
        <w:numPr>
          <w:ilvl w:val="0"/>
          <w:numId w:val="2"/>
        </w:numPr>
        <w:jc w:val="both"/>
      </w:pPr>
      <w:r>
        <w:t xml:space="preserve">obezbeđen je </w:t>
      </w:r>
      <w:r w:rsidR="00C21762">
        <w:t>odgovarajući prostor za sakupljanje</w:t>
      </w:r>
      <w:r w:rsidR="002427F4">
        <w:t xml:space="preserve"> otpada</w:t>
      </w:r>
      <w:r w:rsidR="00CA7250">
        <w:t>,</w:t>
      </w:r>
    </w:p>
    <w:p w14:paraId="59740951" w14:textId="77777777" w:rsidR="00EC554A" w:rsidRDefault="00EC554A" w:rsidP="00250C57">
      <w:pPr>
        <w:numPr>
          <w:ilvl w:val="0"/>
          <w:numId w:val="2"/>
        </w:numPr>
        <w:jc w:val="both"/>
      </w:pPr>
      <w:r>
        <w:t>otpad se odvaja na mestu nastanka,</w:t>
      </w:r>
    </w:p>
    <w:p w14:paraId="539642B7" w14:textId="77777777" w:rsidR="00C21762" w:rsidRDefault="00EC554A" w:rsidP="00250C57">
      <w:pPr>
        <w:numPr>
          <w:ilvl w:val="0"/>
          <w:numId w:val="2"/>
        </w:numPr>
        <w:jc w:val="both"/>
      </w:pPr>
      <w:r>
        <w:t xml:space="preserve">sa otpadom se postupa po važećoj regulativi </w:t>
      </w:r>
      <w:r w:rsidR="00CA7250">
        <w:t>,</w:t>
      </w:r>
    </w:p>
    <w:p w14:paraId="468A3B99" w14:textId="77777777" w:rsidR="00CD61D2" w:rsidRDefault="00C21762" w:rsidP="00B729AF">
      <w:pPr>
        <w:numPr>
          <w:ilvl w:val="0"/>
          <w:numId w:val="2"/>
        </w:numPr>
        <w:jc w:val="both"/>
      </w:pPr>
      <w:r>
        <w:t xml:space="preserve">vodi </w:t>
      </w:r>
      <w:r w:rsidR="00EC554A">
        <w:t>se evidencija</w:t>
      </w:r>
      <w:r>
        <w:t xml:space="preserve"> o skladišteni</w:t>
      </w:r>
      <w:r w:rsidR="00EC554A">
        <w:t>m i predatim količinama otpada,</w:t>
      </w:r>
    </w:p>
    <w:p w14:paraId="401D439C" w14:textId="77777777" w:rsidR="0025426D" w:rsidRDefault="0025426D" w:rsidP="00B729AF">
      <w:pPr>
        <w:numPr>
          <w:ilvl w:val="0"/>
          <w:numId w:val="2"/>
        </w:numPr>
        <w:jc w:val="both"/>
      </w:pPr>
      <w:r>
        <w:t>izrađuju se i čuvaju dokumenta o kretanju otpada (neopasnog i opsnog),</w:t>
      </w:r>
    </w:p>
    <w:p w14:paraId="3DB78825" w14:textId="77777777" w:rsidR="00EC554A" w:rsidRDefault="00EC554A" w:rsidP="00B729AF">
      <w:pPr>
        <w:numPr>
          <w:ilvl w:val="0"/>
          <w:numId w:val="2"/>
        </w:numPr>
        <w:jc w:val="both"/>
      </w:pPr>
      <w:r>
        <w:t xml:space="preserve">izveštava se opštinska uprava Stara Pazova i Agencija za </w:t>
      </w:r>
      <w:r w:rsidR="0025426D">
        <w:t>zaštitu životne</w:t>
      </w:r>
      <w:r>
        <w:t xml:space="preserve"> s</w:t>
      </w:r>
      <w:r w:rsidR="0025426D">
        <w:t>redine.</w:t>
      </w:r>
    </w:p>
    <w:p w14:paraId="44EED06D" w14:textId="77777777" w:rsidR="00B729AF" w:rsidRDefault="00B729AF" w:rsidP="00B729AF">
      <w:pPr>
        <w:ind w:left="720"/>
        <w:jc w:val="both"/>
      </w:pPr>
    </w:p>
    <w:p w14:paraId="18BECF66" w14:textId="77777777" w:rsidR="008768E7" w:rsidRDefault="00CC1018" w:rsidP="00223450">
      <w:pPr>
        <w:ind w:firstLine="567"/>
        <w:jc w:val="both"/>
      </w:pPr>
      <w:r>
        <w:t>Vrste</w:t>
      </w:r>
      <w:r w:rsidR="008768E7">
        <w:t xml:space="preserve"> i karakter otpada koji </w:t>
      </w:r>
      <w:r w:rsidR="00527EE7">
        <w:t xml:space="preserve">godišnje </w:t>
      </w:r>
      <w:r>
        <w:t>nastaje u fabrici Gorenje Tiki</w:t>
      </w:r>
      <w:r w:rsidR="008768E7">
        <w:t xml:space="preserve"> d. o. </w:t>
      </w:r>
      <w:r w:rsidR="00176FCB">
        <w:t>o. prikazan je u tabeli 7</w:t>
      </w:r>
      <w:r w:rsidR="008768E7">
        <w:t>.</w:t>
      </w:r>
      <w:r>
        <w:t xml:space="preserve"> Postupanje i nastale količine date su u Planu upravljanja otpadom.</w:t>
      </w:r>
    </w:p>
    <w:p w14:paraId="6B2741D0" w14:textId="77777777" w:rsidR="00F037E2" w:rsidRDefault="002427F4" w:rsidP="0025426D">
      <w:pPr>
        <w:ind w:firstLine="567"/>
        <w:jc w:val="both"/>
      </w:pPr>
      <w:r>
        <w:t xml:space="preserve">Identifikacija svih vrsta otpada, </w:t>
      </w:r>
      <w:r w:rsidR="00200B67">
        <w:t xml:space="preserve">načina sakupljanja i odlaganja opisani su u Planu upravljanja otpadom, koji </w:t>
      </w:r>
      <w:r w:rsidR="00C477B4">
        <w:t>sačinjava dokumentaciju</w:t>
      </w:r>
      <w:r w:rsidR="00200B67">
        <w:t xml:space="preserve"> koja se</w:t>
      </w:r>
      <w:r w:rsidR="009A4C45">
        <w:t xml:space="preserve"> prilaže</w:t>
      </w:r>
      <w:r w:rsidR="00200B67">
        <w:t xml:space="preserve"> uz Zahtev z</w:t>
      </w:r>
      <w:r w:rsidR="00176FCB">
        <w:t>a izdavanje integrisane dozvole.</w:t>
      </w:r>
    </w:p>
    <w:p w14:paraId="5C14A685" w14:textId="77777777" w:rsidR="0025426D" w:rsidRDefault="0025426D" w:rsidP="0025426D">
      <w:pPr>
        <w:ind w:firstLine="567"/>
        <w:jc w:val="both"/>
      </w:pPr>
    </w:p>
    <w:p w14:paraId="1F453421" w14:textId="77777777" w:rsidR="0025426D" w:rsidRDefault="0025426D" w:rsidP="0025426D">
      <w:pPr>
        <w:ind w:firstLine="567"/>
        <w:jc w:val="both"/>
      </w:pPr>
    </w:p>
    <w:p w14:paraId="3CED9A79" w14:textId="77777777" w:rsidR="0025426D" w:rsidRDefault="0025426D" w:rsidP="0025426D">
      <w:pPr>
        <w:ind w:firstLine="567"/>
        <w:jc w:val="both"/>
      </w:pPr>
    </w:p>
    <w:p w14:paraId="319D379A" w14:textId="77777777" w:rsidR="0025426D" w:rsidRDefault="0025426D" w:rsidP="0025426D">
      <w:pPr>
        <w:ind w:firstLine="567"/>
        <w:jc w:val="both"/>
      </w:pPr>
    </w:p>
    <w:p w14:paraId="776AE1BD" w14:textId="77777777" w:rsidR="0025426D" w:rsidRDefault="0025426D" w:rsidP="0025426D">
      <w:pPr>
        <w:ind w:firstLine="567"/>
        <w:jc w:val="both"/>
      </w:pPr>
    </w:p>
    <w:p w14:paraId="5A6304D9" w14:textId="77777777" w:rsidR="0025426D" w:rsidRDefault="0025426D" w:rsidP="0025426D">
      <w:pPr>
        <w:ind w:firstLine="567"/>
        <w:jc w:val="both"/>
      </w:pPr>
    </w:p>
    <w:p w14:paraId="23BDD5F8" w14:textId="77777777" w:rsidR="0025426D" w:rsidRDefault="0025426D" w:rsidP="0025426D">
      <w:pPr>
        <w:ind w:firstLine="567"/>
        <w:jc w:val="both"/>
      </w:pPr>
    </w:p>
    <w:p w14:paraId="44C65C77" w14:textId="77777777" w:rsidR="0025426D" w:rsidRDefault="0025426D" w:rsidP="0025426D">
      <w:pPr>
        <w:ind w:firstLine="567"/>
        <w:jc w:val="both"/>
      </w:pPr>
    </w:p>
    <w:p w14:paraId="08D6251D" w14:textId="77777777" w:rsidR="0025426D" w:rsidRDefault="0025426D" w:rsidP="0025426D">
      <w:pPr>
        <w:ind w:firstLine="567"/>
        <w:jc w:val="both"/>
      </w:pPr>
    </w:p>
    <w:p w14:paraId="1A5A81E2" w14:textId="77777777" w:rsidR="0025426D" w:rsidRPr="0025426D" w:rsidRDefault="0025426D" w:rsidP="0025426D">
      <w:pPr>
        <w:ind w:firstLine="567"/>
        <w:jc w:val="both"/>
      </w:pPr>
    </w:p>
    <w:p w14:paraId="1D35855C" w14:textId="77777777" w:rsidR="008768E7" w:rsidRDefault="00176FCB" w:rsidP="00B22615">
      <w:pPr>
        <w:jc w:val="both"/>
        <w:rPr>
          <w:szCs w:val="22"/>
        </w:rPr>
      </w:pPr>
      <w:r w:rsidRPr="002401CA">
        <w:rPr>
          <w:b/>
          <w:szCs w:val="22"/>
        </w:rPr>
        <w:lastRenderedPageBreak/>
        <w:t>Tabela 7</w:t>
      </w:r>
      <w:r w:rsidR="000C010B" w:rsidRPr="002401CA">
        <w:rPr>
          <w:b/>
          <w:szCs w:val="22"/>
        </w:rPr>
        <w:t>.</w:t>
      </w:r>
      <w:r w:rsidR="000C010B" w:rsidRPr="002401CA">
        <w:rPr>
          <w:szCs w:val="22"/>
        </w:rPr>
        <w:t xml:space="preserve"> Vrste</w:t>
      </w:r>
      <w:r w:rsidR="008768E7" w:rsidRPr="002401CA">
        <w:rPr>
          <w:szCs w:val="22"/>
        </w:rPr>
        <w:t>,</w:t>
      </w:r>
      <w:r w:rsidR="000C010B" w:rsidRPr="002401CA">
        <w:rPr>
          <w:szCs w:val="22"/>
        </w:rPr>
        <w:t xml:space="preserve"> </w:t>
      </w:r>
      <w:r w:rsidR="008768E7" w:rsidRPr="002401CA">
        <w:rPr>
          <w:szCs w:val="22"/>
        </w:rPr>
        <w:t>količine i karakter otpada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0"/>
        <w:gridCol w:w="3230"/>
        <w:gridCol w:w="2299"/>
        <w:gridCol w:w="3554"/>
      </w:tblGrid>
      <w:tr w:rsidR="001771E5" w:rsidRPr="00431ADF" w14:paraId="5B0F7794" w14:textId="77777777" w:rsidTr="00761044">
        <w:trPr>
          <w:trHeight w:val="102"/>
          <w:jc w:val="center"/>
        </w:trPr>
        <w:tc>
          <w:tcPr>
            <w:tcW w:w="1654" w:type="dxa"/>
            <w:shd w:val="clear" w:color="auto" w:fill="auto"/>
          </w:tcPr>
          <w:p w14:paraId="2949CE20" w14:textId="77777777" w:rsidR="001771E5" w:rsidRPr="00431ADF" w:rsidRDefault="001771E5" w:rsidP="00761044">
            <w:pPr>
              <w:pStyle w:val="Default"/>
              <w:jc w:val="center"/>
              <w:rPr>
                <w:b/>
                <w:lang w:val="sr-Latn-CS"/>
              </w:rPr>
            </w:pPr>
            <w:r w:rsidRPr="00431ADF">
              <w:rPr>
                <w:b/>
                <w:lang w:val="sr-Latn-CS"/>
              </w:rPr>
              <w:t>Indeksni broj otpada</w:t>
            </w:r>
          </w:p>
        </w:tc>
        <w:tc>
          <w:tcPr>
            <w:tcW w:w="3397" w:type="dxa"/>
            <w:shd w:val="clear" w:color="auto" w:fill="auto"/>
          </w:tcPr>
          <w:p w14:paraId="0F7561D8" w14:textId="77777777" w:rsidR="001771E5" w:rsidRPr="00431ADF" w:rsidRDefault="001771E5" w:rsidP="00761044">
            <w:pPr>
              <w:pStyle w:val="Default"/>
              <w:jc w:val="center"/>
              <w:rPr>
                <w:b/>
                <w:lang w:val="sr-Latn-CS"/>
              </w:rPr>
            </w:pPr>
            <w:r w:rsidRPr="00431ADF">
              <w:rPr>
                <w:b/>
                <w:lang w:val="sr-Latn-CS"/>
              </w:rPr>
              <w:t>Naziv otpada</w:t>
            </w:r>
          </w:p>
        </w:tc>
        <w:tc>
          <w:tcPr>
            <w:tcW w:w="2425" w:type="dxa"/>
            <w:shd w:val="clear" w:color="auto" w:fill="auto"/>
          </w:tcPr>
          <w:p w14:paraId="25374222" w14:textId="77777777" w:rsidR="001771E5" w:rsidRPr="00431ADF" w:rsidRDefault="001771E5" w:rsidP="00761044">
            <w:pPr>
              <w:pStyle w:val="Default"/>
              <w:jc w:val="center"/>
              <w:rPr>
                <w:b/>
                <w:lang w:val="sr-Latn-CS"/>
              </w:rPr>
            </w:pPr>
          </w:p>
        </w:tc>
        <w:tc>
          <w:tcPr>
            <w:tcW w:w="3797" w:type="dxa"/>
            <w:shd w:val="clear" w:color="auto" w:fill="auto"/>
          </w:tcPr>
          <w:p w14:paraId="53F0E1B3" w14:textId="77777777" w:rsidR="001771E5" w:rsidRPr="00431ADF" w:rsidRDefault="001771E5" w:rsidP="00761044">
            <w:pPr>
              <w:pStyle w:val="Default"/>
              <w:jc w:val="center"/>
              <w:rPr>
                <w:b/>
                <w:lang w:val="sr-Latn-CS"/>
              </w:rPr>
            </w:pPr>
            <w:r w:rsidRPr="00431ADF">
              <w:rPr>
                <w:b/>
                <w:lang w:val="sr-Latn-CS"/>
              </w:rPr>
              <w:t>Dalje postupanje</w:t>
            </w:r>
          </w:p>
        </w:tc>
      </w:tr>
      <w:tr w:rsidR="001771E5" w:rsidRPr="00431ADF" w14:paraId="105DD369" w14:textId="77777777" w:rsidTr="00761044">
        <w:trPr>
          <w:trHeight w:val="42"/>
          <w:jc w:val="center"/>
        </w:trPr>
        <w:tc>
          <w:tcPr>
            <w:tcW w:w="1654" w:type="dxa"/>
            <w:shd w:val="clear" w:color="auto" w:fill="auto"/>
          </w:tcPr>
          <w:p w14:paraId="7B6B43A6" w14:textId="77777777" w:rsidR="001771E5" w:rsidRPr="00431ADF" w:rsidRDefault="001771E5" w:rsidP="00761044">
            <w:pPr>
              <w:jc w:val="center"/>
              <w:rPr>
                <w:lang w:val="sr-Latn-RS"/>
              </w:rPr>
            </w:pPr>
            <w:r w:rsidRPr="00431ADF">
              <w:rPr>
                <w:lang w:val="sr-Latn-RS"/>
              </w:rPr>
              <w:t>15 02 02*</w:t>
            </w:r>
          </w:p>
        </w:tc>
        <w:tc>
          <w:tcPr>
            <w:tcW w:w="3397" w:type="dxa"/>
            <w:shd w:val="clear" w:color="auto" w:fill="auto"/>
          </w:tcPr>
          <w:p w14:paraId="5D0F442B" w14:textId="77777777" w:rsidR="001771E5" w:rsidRPr="00431ADF" w:rsidRDefault="001771E5" w:rsidP="00761044">
            <w:pPr>
              <w:jc w:val="center"/>
              <w:rPr>
                <w:lang w:val="sr-Latn-RS"/>
              </w:rPr>
            </w:pPr>
            <w:r w:rsidRPr="00431ADF">
              <w:rPr>
                <w:lang w:val="sr-Latn-RS"/>
              </w:rPr>
              <w:t>Nauljene krpe i rukavice</w:t>
            </w:r>
          </w:p>
        </w:tc>
        <w:tc>
          <w:tcPr>
            <w:tcW w:w="2425" w:type="dxa"/>
            <w:shd w:val="clear" w:color="auto" w:fill="auto"/>
          </w:tcPr>
          <w:p w14:paraId="2DB7120B" w14:textId="77777777" w:rsidR="001771E5" w:rsidRPr="00665879" w:rsidRDefault="001771E5" w:rsidP="00761044">
            <w:pPr>
              <w:jc w:val="center"/>
            </w:pPr>
            <w:r>
              <w:t>Opasan</w:t>
            </w:r>
          </w:p>
        </w:tc>
        <w:tc>
          <w:tcPr>
            <w:tcW w:w="3797" w:type="dxa"/>
            <w:shd w:val="clear" w:color="auto" w:fill="auto"/>
          </w:tcPr>
          <w:p w14:paraId="633C0377" w14:textId="77777777" w:rsidR="001771E5" w:rsidRPr="00431ADF" w:rsidRDefault="001771E5" w:rsidP="00761044">
            <w:pPr>
              <w:pStyle w:val="Default"/>
              <w:jc w:val="center"/>
              <w:rPr>
                <w:color w:val="auto"/>
                <w:highlight w:val="yellow"/>
                <w:lang w:val="sr-Latn-RS"/>
              </w:rPr>
            </w:pPr>
            <w:r w:rsidRPr="00431ADF">
              <w:rPr>
                <w:color w:val="auto"/>
                <w:lang w:val="sr-Latn-RS"/>
              </w:rPr>
              <w:t>Kemis d.o.o., Valjevo</w:t>
            </w:r>
          </w:p>
        </w:tc>
      </w:tr>
      <w:tr w:rsidR="001771E5" w:rsidRPr="00431ADF" w14:paraId="593E7AE8" w14:textId="77777777" w:rsidTr="00761044">
        <w:trPr>
          <w:trHeight w:val="86"/>
          <w:jc w:val="center"/>
        </w:trPr>
        <w:tc>
          <w:tcPr>
            <w:tcW w:w="1654" w:type="dxa"/>
            <w:shd w:val="clear" w:color="auto" w:fill="auto"/>
          </w:tcPr>
          <w:p w14:paraId="7A841B30" w14:textId="77777777" w:rsidR="001771E5" w:rsidRPr="00431ADF" w:rsidRDefault="001771E5" w:rsidP="00761044">
            <w:pPr>
              <w:jc w:val="center"/>
              <w:rPr>
                <w:lang w:val="sr-Latn-RS"/>
              </w:rPr>
            </w:pPr>
            <w:r w:rsidRPr="00431ADF">
              <w:rPr>
                <w:lang w:val="sr-Latn-RS"/>
              </w:rPr>
              <w:t>13 01 10*</w:t>
            </w:r>
          </w:p>
        </w:tc>
        <w:tc>
          <w:tcPr>
            <w:tcW w:w="3397" w:type="dxa"/>
            <w:shd w:val="clear" w:color="auto" w:fill="auto"/>
          </w:tcPr>
          <w:p w14:paraId="3913FB8C" w14:textId="77777777" w:rsidR="001771E5" w:rsidRPr="00431ADF" w:rsidRDefault="001771E5" w:rsidP="00761044">
            <w:pPr>
              <w:jc w:val="center"/>
              <w:rPr>
                <w:lang w:val="sr-Latn-RS"/>
              </w:rPr>
            </w:pPr>
            <w:r w:rsidRPr="00431ADF">
              <w:rPr>
                <w:lang w:val="sr-Latn-RS"/>
              </w:rPr>
              <w:t>Mineralno nehlorovano hidraulično ulje</w:t>
            </w:r>
          </w:p>
        </w:tc>
        <w:tc>
          <w:tcPr>
            <w:tcW w:w="2425" w:type="dxa"/>
            <w:shd w:val="clear" w:color="auto" w:fill="auto"/>
          </w:tcPr>
          <w:p w14:paraId="4EA5EE1E" w14:textId="77777777" w:rsidR="001771E5" w:rsidRPr="00665879" w:rsidRDefault="001771E5" w:rsidP="00761044">
            <w:pPr>
              <w:jc w:val="center"/>
            </w:pPr>
            <w:r>
              <w:t>Opasan</w:t>
            </w:r>
          </w:p>
        </w:tc>
        <w:tc>
          <w:tcPr>
            <w:tcW w:w="3797" w:type="dxa"/>
            <w:shd w:val="clear" w:color="auto" w:fill="auto"/>
          </w:tcPr>
          <w:p w14:paraId="4EACE0F2" w14:textId="77777777" w:rsidR="001771E5" w:rsidRPr="00431ADF" w:rsidRDefault="001771E5" w:rsidP="00761044">
            <w:pPr>
              <w:jc w:val="center"/>
            </w:pPr>
            <w:r w:rsidRPr="00431ADF">
              <w:rPr>
                <w:lang w:val="sr-Latn-RS"/>
              </w:rPr>
              <w:t>Kemis d.o.o., Valjevo</w:t>
            </w:r>
          </w:p>
        </w:tc>
      </w:tr>
      <w:tr w:rsidR="001771E5" w:rsidRPr="00431ADF" w14:paraId="1B902E3D" w14:textId="77777777" w:rsidTr="00761044">
        <w:trPr>
          <w:trHeight w:val="43"/>
          <w:jc w:val="center"/>
        </w:trPr>
        <w:tc>
          <w:tcPr>
            <w:tcW w:w="1654" w:type="dxa"/>
            <w:shd w:val="clear" w:color="auto" w:fill="auto"/>
          </w:tcPr>
          <w:p w14:paraId="4CFDEBB3" w14:textId="77777777" w:rsidR="001771E5" w:rsidRPr="00431ADF" w:rsidRDefault="001771E5" w:rsidP="00761044">
            <w:pPr>
              <w:jc w:val="center"/>
              <w:rPr>
                <w:lang w:val="sr-Latn-RS"/>
              </w:rPr>
            </w:pPr>
            <w:r w:rsidRPr="00431ADF">
              <w:rPr>
                <w:lang w:val="sr-Latn-RS"/>
              </w:rPr>
              <w:t>12 01 01</w:t>
            </w:r>
          </w:p>
        </w:tc>
        <w:tc>
          <w:tcPr>
            <w:tcW w:w="3397" w:type="dxa"/>
            <w:shd w:val="clear" w:color="auto" w:fill="auto"/>
          </w:tcPr>
          <w:p w14:paraId="44480E90" w14:textId="77777777" w:rsidR="001771E5" w:rsidRPr="00431ADF" w:rsidRDefault="001771E5" w:rsidP="00761044">
            <w:pPr>
              <w:jc w:val="center"/>
              <w:rPr>
                <w:lang w:val="sr-Latn-RS"/>
              </w:rPr>
            </w:pPr>
            <w:r w:rsidRPr="00431ADF">
              <w:rPr>
                <w:lang w:val="sr-Latn-RS"/>
              </w:rPr>
              <w:t>Otpadni lim</w:t>
            </w:r>
          </w:p>
        </w:tc>
        <w:tc>
          <w:tcPr>
            <w:tcW w:w="2425" w:type="dxa"/>
            <w:shd w:val="clear" w:color="auto" w:fill="auto"/>
          </w:tcPr>
          <w:p w14:paraId="1B6390AB" w14:textId="77777777" w:rsidR="001771E5" w:rsidRPr="00665879" w:rsidRDefault="001771E5" w:rsidP="00761044">
            <w:pPr>
              <w:jc w:val="center"/>
            </w:pPr>
            <w:r>
              <w:t>Neopasan</w:t>
            </w:r>
          </w:p>
        </w:tc>
        <w:tc>
          <w:tcPr>
            <w:tcW w:w="3797" w:type="dxa"/>
            <w:shd w:val="clear" w:color="auto" w:fill="auto"/>
          </w:tcPr>
          <w:p w14:paraId="55B1A83E" w14:textId="77777777" w:rsidR="001771E5" w:rsidRPr="00431ADF" w:rsidRDefault="001771E5" w:rsidP="00761044">
            <w:pPr>
              <w:jc w:val="center"/>
            </w:pPr>
            <w:r w:rsidRPr="00431ADF">
              <w:rPr>
                <w:lang w:val="sr-Latn-RS"/>
              </w:rPr>
              <w:t>Kemis d.o.o., Valjevo</w:t>
            </w:r>
          </w:p>
        </w:tc>
      </w:tr>
      <w:tr w:rsidR="001771E5" w:rsidRPr="00431ADF" w14:paraId="189BDBC4" w14:textId="77777777" w:rsidTr="00761044">
        <w:trPr>
          <w:trHeight w:val="42"/>
          <w:jc w:val="center"/>
        </w:trPr>
        <w:tc>
          <w:tcPr>
            <w:tcW w:w="1654" w:type="dxa"/>
            <w:shd w:val="clear" w:color="auto" w:fill="auto"/>
          </w:tcPr>
          <w:p w14:paraId="054A9A3A" w14:textId="77777777" w:rsidR="001771E5" w:rsidRPr="00431ADF" w:rsidRDefault="001771E5" w:rsidP="00761044">
            <w:pPr>
              <w:jc w:val="center"/>
              <w:rPr>
                <w:lang w:val="sr-Latn-RS"/>
              </w:rPr>
            </w:pPr>
            <w:r w:rsidRPr="00431ADF">
              <w:rPr>
                <w:lang w:val="sr-Latn-RS"/>
              </w:rPr>
              <w:t>15 01 01</w:t>
            </w:r>
          </w:p>
        </w:tc>
        <w:tc>
          <w:tcPr>
            <w:tcW w:w="3397" w:type="dxa"/>
            <w:shd w:val="clear" w:color="auto" w:fill="auto"/>
          </w:tcPr>
          <w:p w14:paraId="1A0B622A" w14:textId="77777777" w:rsidR="001771E5" w:rsidRPr="00431ADF" w:rsidRDefault="001771E5" w:rsidP="00761044">
            <w:pPr>
              <w:jc w:val="center"/>
              <w:rPr>
                <w:lang w:val="sr-Latn-RS"/>
              </w:rPr>
            </w:pPr>
            <w:r w:rsidRPr="00431ADF">
              <w:rPr>
                <w:lang w:val="sr-Latn-RS"/>
              </w:rPr>
              <w:t>Papirna i kartonska ambalaža</w:t>
            </w:r>
          </w:p>
        </w:tc>
        <w:tc>
          <w:tcPr>
            <w:tcW w:w="2425" w:type="dxa"/>
            <w:shd w:val="clear" w:color="auto" w:fill="auto"/>
          </w:tcPr>
          <w:p w14:paraId="41C1967C" w14:textId="77777777" w:rsidR="001771E5" w:rsidRPr="00665879" w:rsidRDefault="001771E5" w:rsidP="00761044">
            <w:pPr>
              <w:jc w:val="center"/>
            </w:pPr>
            <w:r>
              <w:t>Neopasan</w:t>
            </w:r>
          </w:p>
        </w:tc>
        <w:tc>
          <w:tcPr>
            <w:tcW w:w="3797" w:type="dxa"/>
            <w:shd w:val="clear" w:color="auto" w:fill="auto"/>
          </w:tcPr>
          <w:p w14:paraId="3AB6F9D9" w14:textId="77777777" w:rsidR="001771E5" w:rsidRPr="00431ADF" w:rsidRDefault="001771E5" w:rsidP="00761044">
            <w:pPr>
              <w:jc w:val="center"/>
            </w:pPr>
            <w:r w:rsidRPr="00431ADF">
              <w:rPr>
                <w:lang w:val="sr-Latn-RS"/>
              </w:rPr>
              <w:t>Kemis d.o.o., Valjevo</w:t>
            </w:r>
          </w:p>
        </w:tc>
      </w:tr>
      <w:tr w:rsidR="001771E5" w:rsidRPr="00431ADF" w14:paraId="2B1D8C24" w14:textId="77777777" w:rsidTr="00761044">
        <w:trPr>
          <w:trHeight w:val="43"/>
          <w:jc w:val="center"/>
        </w:trPr>
        <w:tc>
          <w:tcPr>
            <w:tcW w:w="1654" w:type="dxa"/>
            <w:shd w:val="clear" w:color="auto" w:fill="auto"/>
          </w:tcPr>
          <w:p w14:paraId="2E4AB131" w14:textId="77777777" w:rsidR="001771E5" w:rsidRPr="00431ADF" w:rsidRDefault="001771E5" w:rsidP="00761044">
            <w:pPr>
              <w:jc w:val="center"/>
              <w:rPr>
                <w:lang w:val="sr-Latn-RS"/>
              </w:rPr>
            </w:pPr>
            <w:r w:rsidRPr="00431ADF">
              <w:rPr>
                <w:lang w:val="sr-Latn-RS"/>
              </w:rPr>
              <w:t>16 01 19</w:t>
            </w:r>
          </w:p>
        </w:tc>
        <w:tc>
          <w:tcPr>
            <w:tcW w:w="3397" w:type="dxa"/>
            <w:shd w:val="clear" w:color="auto" w:fill="auto"/>
          </w:tcPr>
          <w:p w14:paraId="027C671E" w14:textId="77777777" w:rsidR="001771E5" w:rsidRPr="00431ADF" w:rsidRDefault="001771E5" w:rsidP="00761044">
            <w:pPr>
              <w:jc w:val="center"/>
              <w:rPr>
                <w:lang w:val="sr-Latn-RS"/>
              </w:rPr>
            </w:pPr>
            <w:r w:rsidRPr="00431ADF">
              <w:rPr>
                <w:lang w:val="sr-Latn-RS"/>
              </w:rPr>
              <w:t>Otpadna plastika</w:t>
            </w:r>
          </w:p>
        </w:tc>
        <w:tc>
          <w:tcPr>
            <w:tcW w:w="2425" w:type="dxa"/>
            <w:shd w:val="clear" w:color="auto" w:fill="auto"/>
          </w:tcPr>
          <w:p w14:paraId="798C93DB" w14:textId="77777777" w:rsidR="001771E5" w:rsidRPr="00665879" w:rsidRDefault="001771E5" w:rsidP="00761044">
            <w:pPr>
              <w:jc w:val="center"/>
            </w:pPr>
            <w:r>
              <w:t>Neopasan</w:t>
            </w:r>
          </w:p>
        </w:tc>
        <w:tc>
          <w:tcPr>
            <w:tcW w:w="3797" w:type="dxa"/>
            <w:shd w:val="clear" w:color="auto" w:fill="auto"/>
          </w:tcPr>
          <w:p w14:paraId="21112DFA" w14:textId="77777777" w:rsidR="001771E5" w:rsidRPr="00431ADF" w:rsidRDefault="001771E5" w:rsidP="00761044">
            <w:pPr>
              <w:pStyle w:val="Default"/>
              <w:jc w:val="center"/>
              <w:rPr>
                <w:highlight w:val="yellow"/>
                <w:lang w:val="sr-Latn-RS"/>
              </w:rPr>
            </w:pPr>
            <w:r w:rsidRPr="00431ADF">
              <w:rPr>
                <w:color w:val="auto"/>
                <w:lang w:val="sr-Latn-RS"/>
              </w:rPr>
              <w:t>Kemis d.o.o., Valjevo</w:t>
            </w:r>
          </w:p>
        </w:tc>
      </w:tr>
      <w:tr w:rsidR="001771E5" w:rsidRPr="00431ADF" w14:paraId="5CE52953" w14:textId="77777777" w:rsidTr="00761044">
        <w:trPr>
          <w:trHeight w:val="42"/>
          <w:jc w:val="center"/>
        </w:trPr>
        <w:tc>
          <w:tcPr>
            <w:tcW w:w="1654" w:type="dxa"/>
            <w:shd w:val="clear" w:color="auto" w:fill="auto"/>
          </w:tcPr>
          <w:p w14:paraId="2795FD06" w14:textId="77777777" w:rsidR="001771E5" w:rsidRPr="00431ADF" w:rsidRDefault="001771E5" w:rsidP="00761044">
            <w:pPr>
              <w:jc w:val="center"/>
              <w:rPr>
                <w:lang w:val="sr-Latn-RS"/>
              </w:rPr>
            </w:pPr>
            <w:r w:rsidRPr="00431ADF">
              <w:rPr>
                <w:lang w:val="sr-Latn-RS"/>
              </w:rPr>
              <w:t>19 08 14</w:t>
            </w:r>
          </w:p>
        </w:tc>
        <w:tc>
          <w:tcPr>
            <w:tcW w:w="3397" w:type="dxa"/>
            <w:shd w:val="clear" w:color="auto" w:fill="auto"/>
          </w:tcPr>
          <w:p w14:paraId="40188EA5" w14:textId="77777777" w:rsidR="001771E5" w:rsidRPr="00431ADF" w:rsidRDefault="001771E5" w:rsidP="00761044">
            <w:pPr>
              <w:jc w:val="center"/>
              <w:rPr>
                <w:lang w:val="sr-Latn-RS"/>
              </w:rPr>
            </w:pPr>
            <w:r w:rsidRPr="00431ADF">
              <w:rPr>
                <w:lang w:val="sr-Latn-RS"/>
              </w:rPr>
              <w:t>Otpadna presovana muljna pogača</w:t>
            </w:r>
          </w:p>
        </w:tc>
        <w:tc>
          <w:tcPr>
            <w:tcW w:w="2425" w:type="dxa"/>
            <w:shd w:val="clear" w:color="auto" w:fill="auto"/>
          </w:tcPr>
          <w:p w14:paraId="09252404" w14:textId="77777777" w:rsidR="001771E5" w:rsidRPr="00665879" w:rsidRDefault="001771E5" w:rsidP="00761044">
            <w:pPr>
              <w:jc w:val="center"/>
            </w:pPr>
            <w:r>
              <w:t>Neopasan</w:t>
            </w:r>
          </w:p>
        </w:tc>
        <w:tc>
          <w:tcPr>
            <w:tcW w:w="3797" w:type="dxa"/>
            <w:shd w:val="clear" w:color="auto" w:fill="auto"/>
          </w:tcPr>
          <w:p w14:paraId="70E35949" w14:textId="77777777" w:rsidR="001771E5" w:rsidRDefault="001771E5" w:rsidP="00761044">
            <w:pPr>
              <w:jc w:val="center"/>
            </w:pPr>
            <w:r w:rsidRPr="00D44E5F">
              <w:rPr>
                <w:sz w:val="22"/>
              </w:rPr>
              <w:t>FCC EKO d.o.o. Beograd</w:t>
            </w:r>
          </w:p>
        </w:tc>
      </w:tr>
      <w:tr w:rsidR="001771E5" w:rsidRPr="00431ADF" w14:paraId="6A2A4FBB" w14:textId="77777777" w:rsidTr="00761044">
        <w:trPr>
          <w:trHeight w:val="404"/>
          <w:jc w:val="center"/>
        </w:trPr>
        <w:tc>
          <w:tcPr>
            <w:tcW w:w="1654" w:type="dxa"/>
            <w:shd w:val="clear" w:color="auto" w:fill="auto"/>
          </w:tcPr>
          <w:p w14:paraId="5E6F2CE4" w14:textId="77777777" w:rsidR="001771E5" w:rsidRPr="00431ADF" w:rsidRDefault="001771E5" w:rsidP="00761044">
            <w:pPr>
              <w:jc w:val="center"/>
              <w:rPr>
                <w:lang w:val="sr-Latn-RS"/>
              </w:rPr>
            </w:pPr>
            <w:r w:rsidRPr="00431ADF">
              <w:rPr>
                <w:lang w:val="sr-Latn-RS"/>
              </w:rPr>
              <w:t>08 01 12</w:t>
            </w:r>
          </w:p>
        </w:tc>
        <w:tc>
          <w:tcPr>
            <w:tcW w:w="3397" w:type="dxa"/>
            <w:shd w:val="clear" w:color="auto" w:fill="auto"/>
          </w:tcPr>
          <w:p w14:paraId="6A1A1B90" w14:textId="77777777" w:rsidR="001771E5" w:rsidRPr="00431ADF" w:rsidRDefault="001771E5" w:rsidP="00761044">
            <w:pPr>
              <w:jc w:val="center"/>
              <w:rPr>
                <w:lang w:val="sr-Latn-RS"/>
              </w:rPr>
            </w:pPr>
            <w:r w:rsidRPr="00431ADF">
              <w:rPr>
                <w:lang w:val="sr-Latn-RS"/>
              </w:rPr>
              <w:t>Otpadni lak u prahu</w:t>
            </w:r>
          </w:p>
        </w:tc>
        <w:tc>
          <w:tcPr>
            <w:tcW w:w="2425" w:type="dxa"/>
            <w:shd w:val="clear" w:color="auto" w:fill="auto"/>
          </w:tcPr>
          <w:p w14:paraId="06A0635E" w14:textId="77777777" w:rsidR="001771E5" w:rsidRPr="00665879" w:rsidRDefault="001771E5" w:rsidP="00761044">
            <w:pPr>
              <w:jc w:val="center"/>
            </w:pPr>
            <w:r>
              <w:t>Neopasan</w:t>
            </w:r>
          </w:p>
        </w:tc>
        <w:tc>
          <w:tcPr>
            <w:tcW w:w="3797" w:type="dxa"/>
            <w:shd w:val="clear" w:color="auto" w:fill="auto"/>
          </w:tcPr>
          <w:p w14:paraId="5210D0E2" w14:textId="77777777" w:rsidR="001771E5" w:rsidRDefault="001771E5" w:rsidP="00761044">
            <w:pPr>
              <w:jc w:val="center"/>
            </w:pPr>
            <w:r w:rsidRPr="00D44E5F">
              <w:rPr>
                <w:sz w:val="22"/>
              </w:rPr>
              <w:t>FCC EKO d.o.o. Beograd</w:t>
            </w:r>
          </w:p>
        </w:tc>
      </w:tr>
      <w:tr w:rsidR="001771E5" w:rsidRPr="00431ADF" w14:paraId="21F52348" w14:textId="77777777" w:rsidTr="00761044">
        <w:trPr>
          <w:trHeight w:val="43"/>
          <w:jc w:val="center"/>
        </w:trPr>
        <w:tc>
          <w:tcPr>
            <w:tcW w:w="1654" w:type="dxa"/>
            <w:shd w:val="clear" w:color="auto" w:fill="auto"/>
          </w:tcPr>
          <w:p w14:paraId="7441ACC5" w14:textId="77777777" w:rsidR="001771E5" w:rsidRPr="00431ADF" w:rsidRDefault="001771E5" w:rsidP="00761044">
            <w:pPr>
              <w:jc w:val="center"/>
              <w:rPr>
                <w:lang w:val="sr-Latn-RS"/>
              </w:rPr>
            </w:pPr>
            <w:r w:rsidRPr="00431ADF">
              <w:rPr>
                <w:lang w:val="sr-Latn-RS"/>
              </w:rPr>
              <w:t>08 01 18</w:t>
            </w:r>
          </w:p>
        </w:tc>
        <w:tc>
          <w:tcPr>
            <w:tcW w:w="3397" w:type="dxa"/>
            <w:shd w:val="clear" w:color="auto" w:fill="auto"/>
          </w:tcPr>
          <w:p w14:paraId="168DFABA" w14:textId="77777777" w:rsidR="001771E5" w:rsidRPr="00431ADF" w:rsidRDefault="001771E5" w:rsidP="00761044">
            <w:pPr>
              <w:jc w:val="center"/>
              <w:rPr>
                <w:lang w:val="sr-Latn-RS"/>
              </w:rPr>
            </w:pPr>
            <w:r w:rsidRPr="00431ADF">
              <w:rPr>
                <w:lang w:val="sr-Latn-RS"/>
              </w:rPr>
              <w:t>Otpad od spaljivanja laka</w:t>
            </w:r>
          </w:p>
        </w:tc>
        <w:tc>
          <w:tcPr>
            <w:tcW w:w="2425" w:type="dxa"/>
            <w:shd w:val="clear" w:color="auto" w:fill="auto"/>
          </w:tcPr>
          <w:p w14:paraId="5FD88078" w14:textId="77777777" w:rsidR="001771E5" w:rsidRPr="00665879" w:rsidRDefault="001771E5" w:rsidP="00761044">
            <w:pPr>
              <w:jc w:val="center"/>
            </w:pPr>
            <w:r>
              <w:t>Neopasan</w:t>
            </w:r>
          </w:p>
        </w:tc>
        <w:tc>
          <w:tcPr>
            <w:tcW w:w="3797" w:type="dxa"/>
            <w:shd w:val="clear" w:color="auto" w:fill="auto"/>
          </w:tcPr>
          <w:p w14:paraId="0FC55FB4" w14:textId="77777777" w:rsidR="001771E5" w:rsidRDefault="001771E5" w:rsidP="00761044">
            <w:pPr>
              <w:jc w:val="center"/>
            </w:pPr>
            <w:r w:rsidRPr="00D44E5F">
              <w:rPr>
                <w:sz w:val="22"/>
              </w:rPr>
              <w:t>FCC EKO d.o.o. Beograd</w:t>
            </w:r>
          </w:p>
        </w:tc>
      </w:tr>
      <w:tr w:rsidR="001771E5" w:rsidRPr="00431ADF" w14:paraId="4048653F" w14:textId="77777777" w:rsidTr="00761044">
        <w:trPr>
          <w:trHeight w:val="42"/>
          <w:jc w:val="center"/>
        </w:trPr>
        <w:tc>
          <w:tcPr>
            <w:tcW w:w="1654" w:type="dxa"/>
            <w:shd w:val="clear" w:color="auto" w:fill="auto"/>
          </w:tcPr>
          <w:p w14:paraId="54573F0C" w14:textId="77777777" w:rsidR="001771E5" w:rsidRPr="00431ADF" w:rsidRDefault="001771E5" w:rsidP="00761044">
            <w:pPr>
              <w:jc w:val="center"/>
              <w:rPr>
                <w:lang w:val="sr-Latn-RS"/>
              </w:rPr>
            </w:pPr>
            <w:r w:rsidRPr="00431ADF">
              <w:rPr>
                <w:lang w:val="sr-Latn-RS"/>
              </w:rPr>
              <w:t>08 01 99</w:t>
            </w:r>
          </w:p>
        </w:tc>
        <w:tc>
          <w:tcPr>
            <w:tcW w:w="3397" w:type="dxa"/>
            <w:shd w:val="clear" w:color="auto" w:fill="auto"/>
          </w:tcPr>
          <w:p w14:paraId="321A8A8C" w14:textId="77777777" w:rsidR="001771E5" w:rsidRPr="00431ADF" w:rsidRDefault="001771E5" w:rsidP="00761044">
            <w:pPr>
              <w:jc w:val="center"/>
              <w:rPr>
                <w:lang w:val="sr-Latn-RS"/>
              </w:rPr>
            </w:pPr>
            <w:r w:rsidRPr="00431ADF">
              <w:rPr>
                <w:lang w:val="sr-Latn-RS"/>
              </w:rPr>
              <w:t>Otpadni emajl</w:t>
            </w:r>
          </w:p>
        </w:tc>
        <w:tc>
          <w:tcPr>
            <w:tcW w:w="2425" w:type="dxa"/>
            <w:shd w:val="clear" w:color="auto" w:fill="auto"/>
          </w:tcPr>
          <w:p w14:paraId="3F41F8DF" w14:textId="77777777" w:rsidR="001771E5" w:rsidRPr="00665879" w:rsidRDefault="001771E5" w:rsidP="00761044">
            <w:pPr>
              <w:jc w:val="center"/>
            </w:pPr>
            <w:r>
              <w:t>Neopasan</w:t>
            </w:r>
          </w:p>
        </w:tc>
        <w:tc>
          <w:tcPr>
            <w:tcW w:w="3797" w:type="dxa"/>
            <w:shd w:val="clear" w:color="auto" w:fill="auto"/>
          </w:tcPr>
          <w:p w14:paraId="60F55EF2" w14:textId="77777777" w:rsidR="001771E5" w:rsidRDefault="001771E5" w:rsidP="00761044">
            <w:pPr>
              <w:jc w:val="center"/>
            </w:pPr>
            <w:r w:rsidRPr="00D44E5F">
              <w:rPr>
                <w:sz w:val="22"/>
              </w:rPr>
              <w:t>FCC EKO d.o.o. Beograd</w:t>
            </w:r>
          </w:p>
        </w:tc>
      </w:tr>
      <w:tr w:rsidR="001771E5" w:rsidRPr="00431ADF" w14:paraId="6AC13DDB" w14:textId="77777777" w:rsidTr="00761044">
        <w:trPr>
          <w:trHeight w:val="65"/>
          <w:jc w:val="center"/>
        </w:trPr>
        <w:tc>
          <w:tcPr>
            <w:tcW w:w="1654" w:type="dxa"/>
            <w:shd w:val="clear" w:color="auto" w:fill="auto"/>
          </w:tcPr>
          <w:p w14:paraId="3460FAFA" w14:textId="77777777" w:rsidR="001771E5" w:rsidRPr="00431ADF" w:rsidRDefault="001771E5" w:rsidP="00761044">
            <w:pPr>
              <w:jc w:val="center"/>
              <w:rPr>
                <w:lang w:val="sr-Latn-RS"/>
              </w:rPr>
            </w:pPr>
            <w:r w:rsidRPr="00431ADF">
              <w:rPr>
                <w:lang w:val="sr-Latn-RS"/>
              </w:rPr>
              <w:t>08 03 18</w:t>
            </w:r>
          </w:p>
        </w:tc>
        <w:tc>
          <w:tcPr>
            <w:tcW w:w="3397" w:type="dxa"/>
            <w:shd w:val="clear" w:color="auto" w:fill="auto"/>
          </w:tcPr>
          <w:p w14:paraId="0789218A" w14:textId="77777777" w:rsidR="001771E5" w:rsidRPr="00431ADF" w:rsidRDefault="001771E5" w:rsidP="00761044">
            <w:pPr>
              <w:jc w:val="center"/>
              <w:rPr>
                <w:lang w:val="sr-Latn-RS"/>
              </w:rPr>
            </w:pPr>
            <w:r w:rsidRPr="00431ADF">
              <w:rPr>
                <w:lang w:val="sr-Latn-RS"/>
              </w:rPr>
              <w:t>Toneri od kompijuterskog štmapača</w:t>
            </w:r>
          </w:p>
        </w:tc>
        <w:tc>
          <w:tcPr>
            <w:tcW w:w="2425" w:type="dxa"/>
            <w:shd w:val="clear" w:color="auto" w:fill="auto"/>
          </w:tcPr>
          <w:p w14:paraId="32D86102" w14:textId="77777777" w:rsidR="001771E5" w:rsidRPr="00665879" w:rsidRDefault="001771E5" w:rsidP="00761044">
            <w:pPr>
              <w:jc w:val="center"/>
            </w:pPr>
            <w:r>
              <w:t>Neopasan</w:t>
            </w:r>
          </w:p>
        </w:tc>
        <w:tc>
          <w:tcPr>
            <w:tcW w:w="3797" w:type="dxa"/>
            <w:shd w:val="clear" w:color="auto" w:fill="auto"/>
          </w:tcPr>
          <w:p w14:paraId="320E5435" w14:textId="77777777" w:rsidR="001771E5" w:rsidRPr="00431ADF" w:rsidRDefault="001771E5" w:rsidP="00761044">
            <w:pPr>
              <w:jc w:val="center"/>
              <w:rPr>
                <w:lang w:val="sr-Latn-RS"/>
              </w:rPr>
            </w:pPr>
            <w:r w:rsidRPr="00431ADF">
              <w:rPr>
                <w:lang w:val="sr-Latn-RS"/>
              </w:rPr>
              <w:t>Image d. o. o., Beograd</w:t>
            </w:r>
          </w:p>
        </w:tc>
      </w:tr>
      <w:tr w:rsidR="001771E5" w:rsidRPr="00431ADF" w14:paraId="76D7B1BD" w14:textId="77777777" w:rsidTr="00761044">
        <w:trPr>
          <w:trHeight w:val="67"/>
          <w:jc w:val="center"/>
        </w:trPr>
        <w:tc>
          <w:tcPr>
            <w:tcW w:w="1654" w:type="dxa"/>
            <w:shd w:val="clear" w:color="auto" w:fill="auto"/>
          </w:tcPr>
          <w:p w14:paraId="126EFB23" w14:textId="77777777" w:rsidR="001771E5" w:rsidRPr="00431ADF" w:rsidRDefault="001771E5" w:rsidP="00761044">
            <w:pPr>
              <w:jc w:val="center"/>
              <w:rPr>
                <w:lang w:val="sr-Latn-RS"/>
              </w:rPr>
            </w:pPr>
            <w:r w:rsidRPr="00431ADF">
              <w:rPr>
                <w:lang w:val="sr-Latn-RS"/>
              </w:rPr>
              <w:t>16 01 03</w:t>
            </w:r>
          </w:p>
        </w:tc>
        <w:tc>
          <w:tcPr>
            <w:tcW w:w="3397" w:type="dxa"/>
            <w:shd w:val="clear" w:color="auto" w:fill="auto"/>
          </w:tcPr>
          <w:p w14:paraId="46A53BDD" w14:textId="77777777" w:rsidR="001771E5" w:rsidRPr="00431ADF" w:rsidRDefault="001771E5" w:rsidP="00761044">
            <w:pPr>
              <w:jc w:val="center"/>
              <w:rPr>
                <w:lang w:val="sr-Latn-RS"/>
              </w:rPr>
            </w:pPr>
            <w:r w:rsidRPr="00431ADF">
              <w:rPr>
                <w:lang w:val="sr-Latn-RS"/>
              </w:rPr>
              <w:t>Istrošene automobilske gume</w:t>
            </w:r>
          </w:p>
        </w:tc>
        <w:tc>
          <w:tcPr>
            <w:tcW w:w="2425" w:type="dxa"/>
            <w:shd w:val="clear" w:color="auto" w:fill="auto"/>
          </w:tcPr>
          <w:p w14:paraId="4BF6786F" w14:textId="77777777" w:rsidR="001771E5" w:rsidRPr="00665879" w:rsidRDefault="001771E5" w:rsidP="00761044">
            <w:pPr>
              <w:jc w:val="center"/>
            </w:pPr>
            <w:r>
              <w:t>Neopasan</w:t>
            </w:r>
          </w:p>
        </w:tc>
        <w:tc>
          <w:tcPr>
            <w:tcW w:w="3797" w:type="dxa"/>
            <w:shd w:val="clear" w:color="auto" w:fill="auto"/>
          </w:tcPr>
          <w:p w14:paraId="49770A6C" w14:textId="77777777" w:rsidR="001771E5" w:rsidRPr="00431ADF" w:rsidRDefault="001771E5" w:rsidP="00761044">
            <w:pPr>
              <w:jc w:val="center"/>
              <w:rPr>
                <w:lang w:val="sr-Latn-RS"/>
              </w:rPr>
            </w:pPr>
            <w:r w:rsidRPr="00431ADF">
              <w:rPr>
                <w:lang w:val="sr-Latn-RS"/>
              </w:rPr>
              <w:t>Kemis d.o.o., Valjevo</w:t>
            </w:r>
          </w:p>
        </w:tc>
      </w:tr>
      <w:tr w:rsidR="001771E5" w:rsidRPr="00431ADF" w14:paraId="0D6ADC79" w14:textId="77777777" w:rsidTr="00761044">
        <w:trPr>
          <w:trHeight w:val="65"/>
          <w:jc w:val="center"/>
        </w:trPr>
        <w:tc>
          <w:tcPr>
            <w:tcW w:w="1654" w:type="dxa"/>
            <w:shd w:val="clear" w:color="auto" w:fill="auto"/>
          </w:tcPr>
          <w:p w14:paraId="4BCA9E10" w14:textId="77777777" w:rsidR="001771E5" w:rsidRPr="00431ADF" w:rsidRDefault="001771E5" w:rsidP="00761044">
            <w:pPr>
              <w:jc w:val="center"/>
              <w:rPr>
                <w:lang w:val="sr-Latn-RS"/>
              </w:rPr>
            </w:pPr>
            <w:r>
              <w:rPr>
                <w:lang w:val="sr-Latn-CS"/>
              </w:rPr>
              <w:t xml:space="preserve"> </w:t>
            </w:r>
            <w:r w:rsidRPr="00431ADF">
              <w:rPr>
                <w:lang w:val="sr-Latn-CS"/>
              </w:rPr>
              <w:t>16 06 01*</w:t>
            </w:r>
          </w:p>
        </w:tc>
        <w:tc>
          <w:tcPr>
            <w:tcW w:w="3397" w:type="dxa"/>
            <w:shd w:val="clear" w:color="auto" w:fill="auto"/>
          </w:tcPr>
          <w:p w14:paraId="371EB623" w14:textId="77777777" w:rsidR="001771E5" w:rsidRPr="00431ADF" w:rsidRDefault="001771E5" w:rsidP="00761044">
            <w:pPr>
              <w:jc w:val="center"/>
              <w:rPr>
                <w:lang w:val="sr-Latn-RS"/>
              </w:rPr>
            </w:pPr>
            <w:r w:rsidRPr="00431ADF">
              <w:rPr>
                <w:lang w:val="sr-Latn-RS"/>
              </w:rPr>
              <w:t>Alkalne baterije i akumulatori</w:t>
            </w:r>
          </w:p>
        </w:tc>
        <w:tc>
          <w:tcPr>
            <w:tcW w:w="2425" w:type="dxa"/>
            <w:shd w:val="clear" w:color="auto" w:fill="auto"/>
          </w:tcPr>
          <w:p w14:paraId="303E2CE4" w14:textId="77777777" w:rsidR="001771E5" w:rsidRPr="00665879" w:rsidRDefault="001771E5" w:rsidP="00761044">
            <w:pPr>
              <w:jc w:val="center"/>
            </w:pPr>
            <w:r>
              <w:t>Opasan</w:t>
            </w:r>
          </w:p>
        </w:tc>
        <w:tc>
          <w:tcPr>
            <w:tcW w:w="3797" w:type="dxa"/>
            <w:shd w:val="clear" w:color="auto" w:fill="auto"/>
          </w:tcPr>
          <w:p w14:paraId="5C4CE7F0" w14:textId="77777777" w:rsidR="001771E5" w:rsidRPr="00431ADF" w:rsidRDefault="001771E5" w:rsidP="00761044">
            <w:pPr>
              <w:jc w:val="center"/>
              <w:rPr>
                <w:lang w:val="sr-Latn-RS"/>
              </w:rPr>
            </w:pPr>
            <w:r w:rsidRPr="00431ADF">
              <w:rPr>
                <w:lang w:val="sr-Latn-RS"/>
              </w:rPr>
              <w:t>Kemis d.o.o., Valjevo</w:t>
            </w:r>
          </w:p>
        </w:tc>
      </w:tr>
      <w:tr w:rsidR="001771E5" w:rsidRPr="00431ADF" w14:paraId="33FA55FA" w14:textId="77777777" w:rsidTr="00761044">
        <w:trPr>
          <w:trHeight w:val="22"/>
          <w:jc w:val="center"/>
        </w:trPr>
        <w:tc>
          <w:tcPr>
            <w:tcW w:w="1654" w:type="dxa"/>
            <w:shd w:val="clear" w:color="auto" w:fill="auto"/>
          </w:tcPr>
          <w:p w14:paraId="5798D237" w14:textId="77777777" w:rsidR="001771E5" w:rsidRPr="00431ADF" w:rsidRDefault="001771E5" w:rsidP="00761044">
            <w:pPr>
              <w:jc w:val="center"/>
              <w:rPr>
                <w:lang w:val="sr-Latn-RS"/>
              </w:rPr>
            </w:pPr>
            <w:r>
              <w:rPr>
                <w:lang w:val="sr-Latn-RS"/>
              </w:rPr>
              <w:t>17 06 04</w:t>
            </w:r>
          </w:p>
        </w:tc>
        <w:tc>
          <w:tcPr>
            <w:tcW w:w="3397" w:type="dxa"/>
            <w:shd w:val="clear" w:color="auto" w:fill="auto"/>
          </w:tcPr>
          <w:p w14:paraId="1CC57408" w14:textId="77777777" w:rsidR="001771E5" w:rsidRPr="00431ADF" w:rsidRDefault="001771E5" w:rsidP="00761044">
            <w:pPr>
              <w:jc w:val="center"/>
              <w:rPr>
                <w:lang w:val="sr-Latn-RS"/>
              </w:rPr>
            </w:pPr>
            <w:r w:rsidRPr="00431ADF">
              <w:rPr>
                <w:lang w:val="sr-Latn-RS"/>
              </w:rPr>
              <w:t>Pur pena</w:t>
            </w:r>
          </w:p>
        </w:tc>
        <w:tc>
          <w:tcPr>
            <w:tcW w:w="2425" w:type="dxa"/>
            <w:shd w:val="clear" w:color="auto" w:fill="auto"/>
          </w:tcPr>
          <w:p w14:paraId="5E010789" w14:textId="77777777" w:rsidR="001771E5" w:rsidRPr="00665879" w:rsidRDefault="001771E5" w:rsidP="00761044">
            <w:pPr>
              <w:jc w:val="center"/>
            </w:pPr>
            <w:r>
              <w:t>Neopasan</w:t>
            </w:r>
          </w:p>
        </w:tc>
        <w:tc>
          <w:tcPr>
            <w:tcW w:w="3797" w:type="dxa"/>
            <w:shd w:val="clear" w:color="auto" w:fill="auto"/>
          </w:tcPr>
          <w:p w14:paraId="688AE830" w14:textId="77777777" w:rsidR="001771E5" w:rsidRPr="00431ADF" w:rsidRDefault="001771E5" w:rsidP="00761044">
            <w:pPr>
              <w:pStyle w:val="Default"/>
              <w:jc w:val="center"/>
              <w:rPr>
                <w:highlight w:val="yellow"/>
                <w:lang w:val="sr-Latn-RS"/>
              </w:rPr>
            </w:pPr>
            <w:r w:rsidRPr="007E41B3">
              <w:rPr>
                <w:sz w:val="22"/>
              </w:rPr>
              <w:t>FCC EKO d.o.o. Beograd</w:t>
            </w:r>
          </w:p>
        </w:tc>
      </w:tr>
      <w:tr w:rsidR="001771E5" w:rsidRPr="00431ADF" w14:paraId="20E69A5F" w14:textId="77777777" w:rsidTr="00761044">
        <w:trPr>
          <w:trHeight w:val="22"/>
          <w:jc w:val="center"/>
        </w:trPr>
        <w:tc>
          <w:tcPr>
            <w:tcW w:w="1654" w:type="dxa"/>
            <w:shd w:val="clear" w:color="auto" w:fill="auto"/>
          </w:tcPr>
          <w:p w14:paraId="25C117D0" w14:textId="77777777" w:rsidR="001771E5" w:rsidRPr="00431ADF" w:rsidRDefault="001771E5" w:rsidP="00761044">
            <w:pPr>
              <w:jc w:val="center"/>
              <w:rPr>
                <w:lang w:val="sr-Latn-CS"/>
              </w:rPr>
            </w:pPr>
            <w:r w:rsidRPr="00431ADF">
              <w:rPr>
                <w:lang w:val="sr-Latn-CS"/>
              </w:rPr>
              <w:t>20 01 01</w:t>
            </w:r>
          </w:p>
        </w:tc>
        <w:tc>
          <w:tcPr>
            <w:tcW w:w="3397" w:type="dxa"/>
            <w:shd w:val="clear" w:color="auto" w:fill="auto"/>
          </w:tcPr>
          <w:p w14:paraId="7BBB3EAE" w14:textId="77777777" w:rsidR="001771E5" w:rsidRPr="00431ADF" w:rsidRDefault="001771E5" w:rsidP="00761044">
            <w:pPr>
              <w:jc w:val="center"/>
              <w:rPr>
                <w:lang w:val="sr-Latn-CS"/>
              </w:rPr>
            </w:pPr>
            <w:r w:rsidRPr="00431ADF">
              <w:rPr>
                <w:lang w:val="sr-Latn-CS"/>
              </w:rPr>
              <w:t>Mešani komunalni otpad</w:t>
            </w:r>
          </w:p>
        </w:tc>
        <w:tc>
          <w:tcPr>
            <w:tcW w:w="2425" w:type="dxa"/>
            <w:shd w:val="clear" w:color="auto" w:fill="auto"/>
          </w:tcPr>
          <w:p w14:paraId="59609B49" w14:textId="77777777" w:rsidR="001771E5" w:rsidRPr="00665879" w:rsidRDefault="001771E5" w:rsidP="00761044">
            <w:pPr>
              <w:jc w:val="center"/>
            </w:pPr>
            <w:r>
              <w:t>Neopasan</w:t>
            </w:r>
          </w:p>
        </w:tc>
        <w:tc>
          <w:tcPr>
            <w:tcW w:w="3797" w:type="dxa"/>
            <w:shd w:val="clear" w:color="auto" w:fill="auto"/>
          </w:tcPr>
          <w:p w14:paraId="6A3225F2" w14:textId="77777777" w:rsidR="001771E5" w:rsidRPr="00431ADF" w:rsidRDefault="001771E5" w:rsidP="00761044">
            <w:pPr>
              <w:pStyle w:val="Default"/>
              <w:jc w:val="center"/>
              <w:rPr>
                <w:lang w:val="sr-Latn-RS"/>
              </w:rPr>
            </w:pPr>
            <w:r>
              <w:rPr>
                <w:lang w:val="sr-Latn-RS"/>
              </w:rPr>
              <w:t>JKP Čistoća</w:t>
            </w:r>
          </w:p>
        </w:tc>
      </w:tr>
      <w:tr w:rsidR="001771E5" w:rsidRPr="00431ADF" w14:paraId="01BF3C0E" w14:textId="77777777" w:rsidTr="00761044">
        <w:trPr>
          <w:trHeight w:val="22"/>
          <w:jc w:val="center"/>
        </w:trPr>
        <w:tc>
          <w:tcPr>
            <w:tcW w:w="1654" w:type="dxa"/>
            <w:shd w:val="clear" w:color="auto" w:fill="auto"/>
          </w:tcPr>
          <w:p w14:paraId="49BCDFBD" w14:textId="77777777" w:rsidR="001771E5" w:rsidRPr="00431ADF" w:rsidRDefault="001771E5" w:rsidP="00761044">
            <w:pPr>
              <w:jc w:val="center"/>
              <w:rPr>
                <w:lang w:val="sr-Latn-CS"/>
              </w:rPr>
            </w:pPr>
            <w:r w:rsidRPr="00431ADF">
              <w:rPr>
                <w:lang w:val="sr-Latn-CS"/>
              </w:rPr>
              <w:t>20 03 04</w:t>
            </w:r>
          </w:p>
        </w:tc>
        <w:tc>
          <w:tcPr>
            <w:tcW w:w="3397" w:type="dxa"/>
            <w:shd w:val="clear" w:color="auto" w:fill="auto"/>
          </w:tcPr>
          <w:p w14:paraId="6DE03C76" w14:textId="77777777" w:rsidR="001771E5" w:rsidRPr="00431ADF" w:rsidRDefault="001771E5" w:rsidP="00761044">
            <w:pPr>
              <w:jc w:val="center"/>
              <w:rPr>
                <w:lang w:val="sr-Latn-CS"/>
              </w:rPr>
            </w:pPr>
            <w:r w:rsidRPr="00431ADF">
              <w:rPr>
                <w:lang w:val="sr-Latn-CS"/>
              </w:rPr>
              <w:t>Muljevi iz septičkih jama</w:t>
            </w:r>
          </w:p>
        </w:tc>
        <w:tc>
          <w:tcPr>
            <w:tcW w:w="2425" w:type="dxa"/>
            <w:shd w:val="clear" w:color="auto" w:fill="auto"/>
          </w:tcPr>
          <w:p w14:paraId="4E7C5CCC" w14:textId="77777777" w:rsidR="001771E5" w:rsidRPr="00665879" w:rsidRDefault="001771E5" w:rsidP="00761044">
            <w:pPr>
              <w:jc w:val="center"/>
            </w:pPr>
            <w:r>
              <w:t>Neopasan</w:t>
            </w:r>
          </w:p>
        </w:tc>
        <w:tc>
          <w:tcPr>
            <w:tcW w:w="3797" w:type="dxa"/>
            <w:shd w:val="clear" w:color="auto" w:fill="auto"/>
          </w:tcPr>
          <w:p w14:paraId="1400E789" w14:textId="77777777" w:rsidR="001771E5" w:rsidRPr="00431ADF" w:rsidRDefault="001771E5" w:rsidP="00761044">
            <w:pPr>
              <w:pStyle w:val="Default"/>
              <w:jc w:val="center"/>
              <w:rPr>
                <w:lang w:val="sr-Latn-RS"/>
              </w:rPr>
            </w:pPr>
            <w:r>
              <w:rPr>
                <w:lang w:val="sr-Latn-RS"/>
              </w:rPr>
              <w:t>JP Vodovod i kanalizacija</w:t>
            </w:r>
          </w:p>
        </w:tc>
      </w:tr>
      <w:tr w:rsidR="001771E5" w:rsidRPr="00431ADF" w14:paraId="63EF6B5A" w14:textId="77777777" w:rsidTr="00761044">
        <w:trPr>
          <w:trHeight w:val="22"/>
          <w:jc w:val="center"/>
        </w:trPr>
        <w:tc>
          <w:tcPr>
            <w:tcW w:w="1654" w:type="dxa"/>
            <w:shd w:val="clear" w:color="auto" w:fill="auto"/>
          </w:tcPr>
          <w:p w14:paraId="206F8AED" w14:textId="77777777" w:rsidR="001771E5" w:rsidRPr="00431ADF" w:rsidRDefault="001771E5" w:rsidP="00761044">
            <w:pPr>
              <w:jc w:val="center"/>
              <w:rPr>
                <w:lang w:val="sr-Latn-CS"/>
              </w:rPr>
            </w:pPr>
            <w:r w:rsidRPr="00431ADF">
              <w:rPr>
                <w:lang w:val="sr-Latn-CS"/>
              </w:rPr>
              <w:t>20 01 35*</w:t>
            </w:r>
          </w:p>
        </w:tc>
        <w:tc>
          <w:tcPr>
            <w:tcW w:w="3397" w:type="dxa"/>
            <w:shd w:val="clear" w:color="auto" w:fill="auto"/>
          </w:tcPr>
          <w:p w14:paraId="72317585" w14:textId="77777777" w:rsidR="001771E5" w:rsidRPr="00431ADF" w:rsidRDefault="001771E5" w:rsidP="00761044">
            <w:pPr>
              <w:jc w:val="center"/>
              <w:rPr>
                <w:lang w:val="sr-Latn-CS"/>
              </w:rPr>
            </w:pPr>
            <w:r w:rsidRPr="00431ADF">
              <w:rPr>
                <w:lang w:val="sr-Latn-CS"/>
              </w:rPr>
              <w:t>Drugi elektronski otpad</w:t>
            </w:r>
          </w:p>
        </w:tc>
        <w:tc>
          <w:tcPr>
            <w:tcW w:w="2425" w:type="dxa"/>
            <w:shd w:val="clear" w:color="auto" w:fill="auto"/>
          </w:tcPr>
          <w:p w14:paraId="6E7674D6" w14:textId="77777777" w:rsidR="001771E5" w:rsidRPr="00665879" w:rsidRDefault="001771E5" w:rsidP="00761044">
            <w:pPr>
              <w:jc w:val="center"/>
            </w:pPr>
            <w:r>
              <w:t>Opasan</w:t>
            </w:r>
          </w:p>
        </w:tc>
        <w:tc>
          <w:tcPr>
            <w:tcW w:w="3797" w:type="dxa"/>
            <w:shd w:val="clear" w:color="auto" w:fill="auto"/>
          </w:tcPr>
          <w:p w14:paraId="516D29F5" w14:textId="77777777" w:rsidR="001771E5" w:rsidRPr="00431ADF" w:rsidRDefault="001771E5" w:rsidP="00761044">
            <w:pPr>
              <w:jc w:val="center"/>
              <w:rPr>
                <w:lang w:val="sr-Latn-RS"/>
              </w:rPr>
            </w:pPr>
            <w:r w:rsidRPr="00431ADF">
              <w:rPr>
                <w:lang w:val="sr-Latn-RS"/>
              </w:rPr>
              <w:t>Kemis d.o.o., Valjevo</w:t>
            </w:r>
          </w:p>
        </w:tc>
      </w:tr>
      <w:tr w:rsidR="001771E5" w:rsidRPr="00431ADF" w14:paraId="03C360D6" w14:textId="77777777" w:rsidTr="00761044">
        <w:trPr>
          <w:trHeight w:val="22"/>
          <w:jc w:val="center"/>
        </w:trPr>
        <w:tc>
          <w:tcPr>
            <w:tcW w:w="1654" w:type="dxa"/>
            <w:shd w:val="clear" w:color="auto" w:fill="auto"/>
          </w:tcPr>
          <w:p w14:paraId="72F6433E" w14:textId="77777777" w:rsidR="001771E5" w:rsidRPr="00431ADF" w:rsidRDefault="001771E5" w:rsidP="00761044">
            <w:pPr>
              <w:jc w:val="center"/>
              <w:rPr>
                <w:lang w:val="sr-Latn-CS"/>
              </w:rPr>
            </w:pPr>
            <w:r w:rsidRPr="00431ADF">
              <w:rPr>
                <w:lang w:val="sr-Latn-CS"/>
              </w:rPr>
              <w:t>20 01 21*</w:t>
            </w:r>
          </w:p>
        </w:tc>
        <w:tc>
          <w:tcPr>
            <w:tcW w:w="3397" w:type="dxa"/>
            <w:shd w:val="clear" w:color="auto" w:fill="auto"/>
          </w:tcPr>
          <w:p w14:paraId="6C7EA2C6" w14:textId="77777777" w:rsidR="001771E5" w:rsidRPr="00431ADF" w:rsidRDefault="001771E5" w:rsidP="00761044">
            <w:pPr>
              <w:jc w:val="center"/>
              <w:rPr>
                <w:lang w:val="sr-Latn-CS"/>
              </w:rPr>
            </w:pPr>
            <w:r w:rsidRPr="00431ADF">
              <w:rPr>
                <w:lang w:val="sr-Latn-CS"/>
              </w:rPr>
              <w:t>Fluorescentne cevi</w:t>
            </w:r>
          </w:p>
        </w:tc>
        <w:tc>
          <w:tcPr>
            <w:tcW w:w="2425" w:type="dxa"/>
            <w:shd w:val="clear" w:color="auto" w:fill="auto"/>
          </w:tcPr>
          <w:p w14:paraId="51376C81" w14:textId="77777777" w:rsidR="001771E5" w:rsidRDefault="001771E5" w:rsidP="00761044">
            <w:pPr>
              <w:jc w:val="center"/>
            </w:pPr>
            <w:r>
              <w:t>Opasan</w:t>
            </w:r>
          </w:p>
        </w:tc>
        <w:tc>
          <w:tcPr>
            <w:tcW w:w="3797" w:type="dxa"/>
            <w:shd w:val="clear" w:color="auto" w:fill="auto"/>
          </w:tcPr>
          <w:p w14:paraId="564A8454" w14:textId="77777777" w:rsidR="001771E5" w:rsidRPr="00431ADF" w:rsidRDefault="001771E5" w:rsidP="00761044">
            <w:pPr>
              <w:jc w:val="center"/>
              <w:rPr>
                <w:lang w:val="sr-Latn-RS"/>
              </w:rPr>
            </w:pPr>
            <w:r w:rsidRPr="00431ADF">
              <w:rPr>
                <w:lang w:val="sr-Latn-RS"/>
              </w:rPr>
              <w:t>Kemis d.o.o., Valjevo</w:t>
            </w:r>
          </w:p>
        </w:tc>
      </w:tr>
    </w:tbl>
    <w:p w14:paraId="7966AECE" w14:textId="77777777" w:rsidR="00897B90" w:rsidRDefault="00897B90" w:rsidP="00986AC8">
      <w:pPr>
        <w:jc w:val="both"/>
      </w:pPr>
    </w:p>
    <w:p w14:paraId="734D1676" w14:textId="77777777" w:rsidR="00986AC8" w:rsidRPr="004D2A86" w:rsidRDefault="00A9304E" w:rsidP="003F2255">
      <w:pPr>
        <w:pStyle w:val="Heading2"/>
        <w:numPr>
          <w:ilvl w:val="1"/>
          <w:numId w:val="17"/>
        </w:numPr>
        <w:ind w:hanging="1296"/>
        <w:rPr>
          <w:rFonts w:ascii="Times New Roman" w:hAnsi="Times New Roman"/>
        </w:rPr>
      </w:pPr>
      <w:bookmarkStart w:id="12" w:name="_Toc313946894"/>
      <w:r w:rsidRPr="004D2A86">
        <w:rPr>
          <w:rFonts w:ascii="Times New Roman" w:hAnsi="Times New Roman"/>
        </w:rPr>
        <w:t>Plan vršenja monitoringa otpada</w:t>
      </w:r>
      <w:bookmarkEnd w:id="12"/>
    </w:p>
    <w:p w14:paraId="6F638FFF" w14:textId="77777777" w:rsidR="00656802" w:rsidRDefault="00656802" w:rsidP="00656802">
      <w:pPr>
        <w:jc w:val="both"/>
        <w:rPr>
          <w:lang w:val="sr-Latn-CS"/>
        </w:rPr>
      </w:pPr>
    </w:p>
    <w:p w14:paraId="59980F77" w14:textId="77777777" w:rsidR="00490F86" w:rsidRPr="00A0713F" w:rsidRDefault="00A9304E" w:rsidP="00223450">
      <w:pPr>
        <w:ind w:firstLine="567"/>
        <w:jc w:val="both"/>
      </w:pPr>
      <w:r>
        <w:t xml:space="preserve">Pre određivanja načina postupanja sa otpadom potrebno je izvršiti razvrstavanje i karakterizaciju, u skladu sa </w:t>
      </w:r>
      <w:r w:rsidR="00B729AF">
        <w:rPr>
          <w:i/>
        </w:rPr>
        <w:t>Pravilnikom o kategorijama, isp</w:t>
      </w:r>
      <w:r w:rsidRPr="00A9304E">
        <w:rPr>
          <w:i/>
        </w:rPr>
        <w:t>itivanju i klasifikaciji otpada</w:t>
      </w:r>
      <w:r>
        <w:t xml:space="preserve"> </w:t>
      </w:r>
      <w:r w:rsidRPr="000F5C62">
        <w:rPr>
          <w:i/>
        </w:rPr>
        <w:t>(„Službeni glasnik” RS br</w:t>
      </w:r>
      <w:r>
        <w:rPr>
          <w:i/>
        </w:rPr>
        <w:t>.56/10)</w:t>
      </w:r>
      <w:r>
        <w:t>. Za određivanje karaktera otpada ovlašćena akred</w:t>
      </w:r>
      <w:r w:rsidR="0027460D">
        <w:t>itov</w:t>
      </w:r>
      <w:r>
        <w:t>ana laboratorija pravi Iz</w:t>
      </w:r>
      <w:r w:rsidR="001664A4">
        <w:t>veštaj u kome se prikazuje hemijs</w:t>
      </w:r>
      <w:r>
        <w:t>ki sastav otpada i predlaže dalji način postupanja.</w:t>
      </w:r>
      <w:r w:rsidR="001664A4">
        <w:t xml:space="preserve"> </w:t>
      </w:r>
      <w:r w:rsidR="00490F86" w:rsidRPr="00A0713F">
        <w:t>Rezultati ispitivanja prikazani su u Izveštajima koji čine</w:t>
      </w:r>
      <w:r w:rsidR="00490F86" w:rsidRPr="001664A4">
        <w:rPr>
          <w:color w:val="FF0000"/>
        </w:rPr>
        <w:t xml:space="preserve"> </w:t>
      </w:r>
      <w:r w:rsidR="00490F86" w:rsidRPr="000C0367">
        <w:t xml:space="preserve">Prilog </w:t>
      </w:r>
      <w:r w:rsidR="001664A4" w:rsidRPr="000C0367">
        <w:t>3</w:t>
      </w:r>
      <w:r w:rsidR="00490F86" w:rsidRPr="000C0367">
        <w:t xml:space="preserve"> </w:t>
      </w:r>
      <w:r w:rsidR="000C0367">
        <w:t>Zahteva za izdavanje integrisane dozvole</w:t>
      </w:r>
      <w:r w:rsidR="00490F86" w:rsidRPr="00A0713F">
        <w:t>.</w:t>
      </w:r>
    </w:p>
    <w:p w14:paraId="39961C60" w14:textId="77777777" w:rsidR="00897B90" w:rsidRDefault="00A9304E" w:rsidP="00223450">
      <w:pPr>
        <w:ind w:firstLine="567"/>
        <w:jc w:val="both"/>
      </w:pPr>
      <w:r>
        <w:t xml:space="preserve">Svako kretanje otpada mora biti ispraćeno </w:t>
      </w:r>
      <w:r w:rsidRPr="00401418">
        <w:rPr>
          <w:i/>
        </w:rPr>
        <w:t>Dokumentom o kretanju otpada</w:t>
      </w:r>
      <w:r>
        <w:t>, bilo da je u pitanju neopasan ili opasan otpad. Obrazac ovog dokumenta sastoji se od četiri pr</w:t>
      </w:r>
      <w:r w:rsidR="00111202">
        <w:t>imerka, od kojih prvi zadržava Gorenje Tiki d.o.</w:t>
      </w:r>
      <w:r>
        <w:t>o., drugi prevoznik otpada, treći primalac otpada a četvrti primerak primalac otpada vraća proizvođaču/vlasniku otpada najkasnije u roku od 10 dana od prijema.</w:t>
      </w:r>
      <w:r w:rsidR="00401418">
        <w:t xml:space="preserve"> </w:t>
      </w:r>
    </w:p>
    <w:p w14:paraId="4ECB680A" w14:textId="77777777" w:rsidR="00FF4CD8" w:rsidRDefault="00401418" w:rsidP="0089357D">
      <w:pPr>
        <w:ind w:firstLine="567"/>
        <w:jc w:val="both"/>
      </w:pPr>
      <w:r>
        <w:t xml:space="preserve">Ukoliko proizvođač/vlasnik otpada u roku od 15 dana ne primi primerak popunjenog </w:t>
      </w:r>
      <w:r w:rsidRPr="00401418">
        <w:rPr>
          <w:i/>
        </w:rPr>
        <w:t xml:space="preserve">Dokumenta o kretanju otpada </w:t>
      </w:r>
      <w:r>
        <w:t>od primaoca, pokreće postupak provere kretanja otpada preko prevoznika i primaoca i dužan je da o nalazu obavest</w:t>
      </w:r>
      <w:r w:rsidR="00111202">
        <w:t>i Ministarstvo životne sredine</w:t>
      </w:r>
      <w:r>
        <w:t xml:space="preserve">, bez odlaganja, kao i nadležni organ autonomne pokrajine, ukoliko se kretanje otpada vrši na teritoriji autonomne pokrajine. </w:t>
      </w:r>
    </w:p>
    <w:p w14:paraId="6C632750" w14:textId="77777777" w:rsidR="0025426D" w:rsidRDefault="00401418" w:rsidP="005E0E07">
      <w:pPr>
        <w:ind w:firstLine="567"/>
        <w:jc w:val="both"/>
      </w:pPr>
      <w:r>
        <w:t>U slučaju da se otprema opasan otp</w:t>
      </w:r>
      <w:r w:rsidR="009B0F56">
        <w:t>ad</w:t>
      </w:r>
      <w:r>
        <w:t xml:space="preserve">, pravi se i peti primerak </w:t>
      </w:r>
      <w:r w:rsidRPr="00401418">
        <w:rPr>
          <w:i/>
        </w:rPr>
        <w:t>Dokumenta o kretanju otpada</w:t>
      </w:r>
      <w:r>
        <w:rPr>
          <w:i/>
        </w:rPr>
        <w:t>,</w:t>
      </w:r>
      <w:r w:rsidRPr="00401418">
        <w:rPr>
          <w:i/>
        </w:rPr>
        <w:t xml:space="preserve"> </w:t>
      </w:r>
      <w:r>
        <w:t>koji primalac otpada šalje Ministarstvu</w:t>
      </w:r>
      <w:r w:rsidR="009B0F56">
        <w:t>,</w:t>
      </w:r>
      <w:r>
        <w:t xml:space="preserve"> odnosno nadležnom organu autonomne pokrajine.</w:t>
      </w:r>
    </w:p>
    <w:p w14:paraId="32E8268B" w14:textId="77777777" w:rsidR="00657735" w:rsidRDefault="00401418" w:rsidP="0089357D">
      <w:pPr>
        <w:ind w:firstLine="567"/>
        <w:jc w:val="both"/>
      </w:pPr>
      <w:r>
        <w:t xml:space="preserve">Popunjen i od strane svih obaveznih lica overen </w:t>
      </w:r>
      <w:r>
        <w:rPr>
          <w:i/>
        </w:rPr>
        <w:t>Dokument</w:t>
      </w:r>
      <w:r w:rsidRPr="00401418">
        <w:rPr>
          <w:i/>
        </w:rPr>
        <w:t xml:space="preserve"> o kretanju otpada</w:t>
      </w:r>
      <w:r w:rsidR="008D1BB2">
        <w:t xml:space="preserve"> čuva se dve godine.</w:t>
      </w:r>
    </w:p>
    <w:p w14:paraId="0F1B6D5A" w14:textId="77777777" w:rsidR="005E0E07" w:rsidRDefault="005E0E07" w:rsidP="0089357D">
      <w:pPr>
        <w:ind w:firstLine="567"/>
        <w:jc w:val="both"/>
      </w:pPr>
    </w:p>
    <w:p w14:paraId="2A3EDAC8" w14:textId="77777777" w:rsidR="005E0E07" w:rsidRDefault="005E0E07" w:rsidP="0089357D">
      <w:pPr>
        <w:ind w:firstLine="567"/>
        <w:jc w:val="both"/>
      </w:pPr>
    </w:p>
    <w:p w14:paraId="485BF044" w14:textId="77777777" w:rsidR="005E0E07" w:rsidRDefault="005E0E07" w:rsidP="0089357D">
      <w:pPr>
        <w:ind w:firstLine="567"/>
        <w:jc w:val="both"/>
      </w:pPr>
    </w:p>
    <w:p w14:paraId="0A1D30BB" w14:textId="77777777" w:rsidR="005E0E07" w:rsidRDefault="005E0E07" w:rsidP="0089357D">
      <w:pPr>
        <w:ind w:firstLine="567"/>
        <w:jc w:val="both"/>
      </w:pPr>
    </w:p>
    <w:p w14:paraId="1CE3291D" w14:textId="77777777" w:rsidR="005E0E07" w:rsidRDefault="005E0E07" w:rsidP="0089357D">
      <w:pPr>
        <w:ind w:firstLine="567"/>
        <w:jc w:val="both"/>
      </w:pPr>
    </w:p>
    <w:p w14:paraId="51ACF355" w14:textId="77777777" w:rsidR="005E0E07" w:rsidRDefault="005E0E07" w:rsidP="0089357D">
      <w:pPr>
        <w:ind w:firstLine="567"/>
        <w:jc w:val="both"/>
      </w:pPr>
    </w:p>
    <w:p w14:paraId="72FFEDC0" w14:textId="77777777" w:rsidR="001771E5" w:rsidRDefault="001771E5" w:rsidP="0089357D">
      <w:pPr>
        <w:ind w:firstLine="567"/>
        <w:jc w:val="both"/>
      </w:pPr>
    </w:p>
    <w:p w14:paraId="5F50D1D7" w14:textId="77777777" w:rsidR="001771E5" w:rsidRDefault="001771E5" w:rsidP="0089357D">
      <w:pPr>
        <w:ind w:firstLine="567"/>
        <w:jc w:val="both"/>
      </w:pPr>
    </w:p>
    <w:p w14:paraId="3A8EFEF2" w14:textId="77777777" w:rsidR="00986AC8" w:rsidRPr="003C3579" w:rsidRDefault="00964E20" w:rsidP="003F2255">
      <w:pPr>
        <w:pStyle w:val="Heading1"/>
        <w:numPr>
          <w:ilvl w:val="0"/>
          <w:numId w:val="17"/>
        </w:numPr>
        <w:rPr>
          <w:rFonts w:ascii="Times New Roman" w:hAnsi="Times New Roman"/>
        </w:rPr>
      </w:pPr>
      <w:bookmarkStart w:id="13" w:name="_Toc313946895"/>
      <w:r w:rsidRPr="003C3579">
        <w:rPr>
          <w:rFonts w:ascii="Times New Roman" w:hAnsi="Times New Roman"/>
        </w:rPr>
        <w:lastRenderedPageBreak/>
        <w:t>IZVEŠTAVANJE</w:t>
      </w:r>
      <w:bookmarkEnd w:id="13"/>
    </w:p>
    <w:p w14:paraId="1AD75B97" w14:textId="77777777" w:rsidR="0090270B" w:rsidRDefault="0090270B" w:rsidP="00986AC8">
      <w:pPr>
        <w:jc w:val="both"/>
      </w:pPr>
    </w:p>
    <w:p w14:paraId="52E162E1" w14:textId="77777777" w:rsidR="0090270B" w:rsidRDefault="00111202" w:rsidP="00223450">
      <w:pPr>
        <w:ind w:firstLine="567"/>
        <w:jc w:val="both"/>
      </w:pPr>
      <w:r>
        <w:t>Fabrika Gorenje Tiki</w:t>
      </w:r>
      <w:r w:rsidR="0090270B">
        <w:t xml:space="preserve"> d. o. o. dužna je da vodi evidenciju o izvršenim merenjima.</w:t>
      </w:r>
    </w:p>
    <w:p w14:paraId="2B9B4654" w14:textId="77777777" w:rsidR="0090270B" w:rsidRDefault="0090270B" w:rsidP="00223450">
      <w:pPr>
        <w:ind w:firstLine="567"/>
        <w:jc w:val="both"/>
      </w:pPr>
      <w:r>
        <w:t xml:space="preserve">Prema </w:t>
      </w:r>
      <w:r w:rsidRPr="0090270B">
        <w:rPr>
          <w:i/>
        </w:rPr>
        <w:t>Zakonu o zaštiti vazduha</w:t>
      </w:r>
      <w:r>
        <w:t xml:space="preserve"> </w:t>
      </w:r>
      <w:r w:rsidRPr="000F5C62">
        <w:rPr>
          <w:i/>
        </w:rPr>
        <w:t>(„Službeni glasnik” RS br</w:t>
      </w:r>
      <w:r>
        <w:rPr>
          <w:i/>
        </w:rPr>
        <w:t>.36/09)</w:t>
      </w:r>
      <w:r>
        <w:t xml:space="preserve"> fabrika je dužna da:</w:t>
      </w:r>
    </w:p>
    <w:p w14:paraId="7EE5D044" w14:textId="77777777" w:rsidR="0090270B" w:rsidRPr="0090270B" w:rsidRDefault="0090270B" w:rsidP="00223450">
      <w:pPr>
        <w:ind w:firstLine="567"/>
        <w:jc w:val="both"/>
        <w:rPr>
          <w:b/>
          <w:sz w:val="32"/>
          <w:szCs w:val="32"/>
        </w:rPr>
      </w:pPr>
      <w:r>
        <w:t>-  obezbedi povremena merenja emisije, preko ovlašćenog pravnog lica, dva puta godišnje</w:t>
      </w:r>
    </w:p>
    <w:p w14:paraId="5173B30B" w14:textId="77777777" w:rsidR="000748AD" w:rsidRDefault="002E309D" w:rsidP="00223450">
      <w:pPr>
        <w:ind w:firstLine="567"/>
        <w:jc w:val="both"/>
      </w:pPr>
      <w:r>
        <w:t xml:space="preserve">- </w:t>
      </w:r>
      <w:r w:rsidR="0090270B">
        <w:t>dostavi podatke o stacionarnim izvorima zagađenja i svakoj njihovoj promeni Ministarstvu</w:t>
      </w:r>
      <w:r>
        <w:t>,</w:t>
      </w:r>
      <w:r w:rsidR="0090270B">
        <w:t xml:space="preserve"> odnosno Agenciji, nadležnom organu autonomne pokrajine i jedinice lokalne samouprave</w:t>
      </w:r>
      <w:r w:rsidR="000748AD">
        <w:t>.</w:t>
      </w:r>
    </w:p>
    <w:p w14:paraId="5EA88E07" w14:textId="77777777" w:rsidR="009C0E4A" w:rsidRPr="00F037E2" w:rsidRDefault="000748AD" w:rsidP="00F037E2">
      <w:pPr>
        <w:ind w:firstLine="567"/>
        <w:jc w:val="both"/>
        <w:rPr>
          <w:lang w:val="sr-Latn-CS"/>
        </w:rPr>
      </w:pPr>
      <w:r>
        <w:t xml:space="preserve">Prema </w:t>
      </w:r>
      <w:r w:rsidR="0030651E" w:rsidRPr="0030651E">
        <w:rPr>
          <w:i/>
        </w:rPr>
        <w:t>Pravilniku o metodologiji za i</w:t>
      </w:r>
      <w:r w:rsidR="0030651E" w:rsidRPr="0030651E">
        <w:rPr>
          <w:i/>
          <w:lang w:val="sr-Latn-CS"/>
        </w:rPr>
        <w:t>zradu nacionalnog i lokalnog registra izvora zagađivanja, kao i metodologiji za vrste i rokove prikupljanja podataka („Službeni glasnik” RS br 91/10,10/13,98/16)</w:t>
      </w:r>
      <w:r w:rsidR="0030651E">
        <w:rPr>
          <w:lang w:val="sr-Latn-CS"/>
        </w:rPr>
        <w:t xml:space="preserve"> Gorenje Tiki dostavlja zahtevane podatke putem NRIZ aplikacije</w:t>
      </w:r>
      <w:r w:rsidR="00F037E2">
        <w:rPr>
          <w:lang w:val="sr-Latn-CS"/>
        </w:rPr>
        <w:t>.</w:t>
      </w:r>
    </w:p>
    <w:p w14:paraId="035D8501" w14:textId="77777777" w:rsidR="00F037E2" w:rsidRPr="001F0FEF" w:rsidRDefault="0097409A" w:rsidP="005E0E07">
      <w:pPr>
        <w:ind w:firstLine="567"/>
        <w:jc w:val="both"/>
      </w:pPr>
      <w:r w:rsidRPr="001F0FEF">
        <w:t xml:space="preserve">Prema </w:t>
      </w:r>
      <w:r w:rsidR="00C87765" w:rsidRPr="001F0FEF">
        <w:rPr>
          <w:i/>
        </w:rPr>
        <w:t>Zakonu o vodama</w:t>
      </w:r>
      <w:r w:rsidR="00C87765" w:rsidRPr="001F0FEF">
        <w:t xml:space="preserve"> </w:t>
      </w:r>
      <w:r w:rsidR="00C87765" w:rsidRPr="001F0FEF">
        <w:rPr>
          <w:i/>
        </w:rPr>
        <w:t>(„Službeni glasnik” RS br</w:t>
      </w:r>
      <w:r w:rsidR="00897B90">
        <w:rPr>
          <w:i/>
        </w:rPr>
        <w:t>.30/</w:t>
      </w:r>
      <w:r w:rsidR="00D91F72" w:rsidRPr="001F0FEF">
        <w:rPr>
          <w:i/>
        </w:rPr>
        <w:t>10</w:t>
      </w:r>
      <w:r w:rsidR="00897B90">
        <w:rPr>
          <w:i/>
        </w:rPr>
        <w:t>, 93/12</w:t>
      </w:r>
      <w:r w:rsidR="00F037E2">
        <w:rPr>
          <w:i/>
        </w:rPr>
        <w:t>,101/16</w:t>
      </w:r>
      <w:r w:rsidR="001771E5">
        <w:rPr>
          <w:i/>
        </w:rPr>
        <w:t>, 95/18</w:t>
      </w:r>
      <w:r w:rsidR="00C87765" w:rsidRPr="001F0FEF">
        <w:rPr>
          <w:i/>
        </w:rPr>
        <w:t xml:space="preserve">) </w:t>
      </w:r>
      <w:r w:rsidR="00C87765" w:rsidRPr="001F0FEF">
        <w:t>i</w:t>
      </w:r>
      <w:r w:rsidR="00C87765" w:rsidRPr="001F0FEF">
        <w:rPr>
          <w:i/>
        </w:rPr>
        <w:t xml:space="preserve"> </w:t>
      </w:r>
      <w:r w:rsidR="00F037E2" w:rsidRPr="00F037E2">
        <w:rPr>
          <w:i/>
        </w:rPr>
        <w:t>Pravilniku o načinu i uslovima za merenje količine i ispitivanje kvaliteta otpadnih voda i izveštaja o izvršenim merenjima otpadnih voda („Službeni glasnik” RS br. 33/16</w:t>
      </w:r>
      <w:r w:rsidRPr="001F0FEF">
        <w:rPr>
          <w:i/>
        </w:rPr>
        <w:t>)</w:t>
      </w:r>
      <w:r w:rsidR="002743A8" w:rsidRPr="001F0FEF">
        <w:rPr>
          <w:i/>
        </w:rPr>
        <w:t>,</w:t>
      </w:r>
      <w:r w:rsidR="002743A8" w:rsidRPr="001F0FEF">
        <w:t xml:space="preserve"> </w:t>
      </w:r>
      <w:r w:rsidR="00D91F72" w:rsidRPr="001F0FEF">
        <w:t xml:space="preserve">fabrika </w:t>
      </w:r>
      <w:r w:rsidR="002743A8" w:rsidRPr="001F0FEF">
        <w:t xml:space="preserve">je dužna da učestalo uzorkuje i </w:t>
      </w:r>
      <w:r w:rsidR="00D91F72" w:rsidRPr="001F0FEF">
        <w:t>kontroliše</w:t>
      </w:r>
      <w:r w:rsidR="002743A8" w:rsidRPr="001F0FEF">
        <w:t xml:space="preserve"> kvalitet otpadnih voda</w:t>
      </w:r>
      <w:r w:rsidR="00D91F72" w:rsidRPr="001F0FEF">
        <w:t>, a izveštaj o izvršenom merenju jednom godišnje dostavlja javnom vodoprivrednom preduzeću Vode Vojvodine.</w:t>
      </w:r>
    </w:p>
    <w:p w14:paraId="35C41E67" w14:textId="6AF1DDF4" w:rsidR="00111202" w:rsidRDefault="00D91F72" w:rsidP="00195143">
      <w:pPr>
        <w:jc w:val="both"/>
      </w:pPr>
      <w:r>
        <w:tab/>
        <w:t xml:space="preserve">Prema </w:t>
      </w:r>
      <w:r w:rsidRPr="00D91F72">
        <w:rPr>
          <w:i/>
        </w:rPr>
        <w:t>Zakonu o upravljanju otpadom</w:t>
      </w:r>
      <w:r>
        <w:t xml:space="preserve"> </w:t>
      </w:r>
      <w:r w:rsidRPr="000F5C62">
        <w:rPr>
          <w:i/>
        </w:rPr>
        <w:t>(„Službeni glasnik” RS br</w:t>
      </w:r>
      <w:r>
        <w:rPr>
          <w:i/>
        </w:rPr>
        <w:t>.36/09</w:t>
      </w:r>
      <w:r w:rsidR="00897B90">
        <w:rPr>
          <w:i/>
        </w:rPr>
        <w:t>, 88/10</w:t>
      </w:r>
      <w:r w:rsidR="00F037E2">
        <w:rPr>
          <w:i/>
        </w:rPr>
        <w:t>,14/16</w:t>
      </w:r>
      <w:r w:rsidR="001771E5">
        <w:rPr>
          <w:i/>
        </w:rPr>
        <w:t>, 95/18</w:t>
      </w:r>
      <w:r>
        <w:rPr>
          <w:i/>
        </w:rPr>
        <w:t>)</w:t>
      </w:r>
      <w:r w:rsidR="00E95605">
        <w:t xml:space="preserve">, </w:t>
      </w:r>
      <w:r>
        <w:t>dužna</w:t>
      </w:r>
      <w:r w:rsidR="00E95605">
        <w:t xml:space="preserve"> je</w:t>
      </w:r>
      <w:r>
        <w:t xml:space="preserve"> da vodi i čuva evidenciju o otpadu i da Izveštaj, koji sadrži podatke o vrsti, količini, poreklu, karakterizaciji i klasifikaciji, sastavu, uvozu, izvozu, transportu, tretmanu i odlaganju otpada, </w:t>
      </w:r>
      <w:r w:rsidR="00590D7D">
        <w:t>dostavi</w:t>
      </w:r>
      <w:r>
        <w:t xml:space="preserve"> </w:t>
      </w:r>
      <w:r w:rsidR="00590D7D">
        <w:t>jednom godišnje Opštini</w:t>
      </w:r>
      <w:r w:rsidR="009B3F93">
        <w:t xml:space="preserve"> </w:t>
      </w:r>
      <w:r w:rsidR="00590D7D">
        <w:t>i Agenciji za životnu sredinu</w:t>
      </w:r>
      <w:r w:rsidR="009B3F93">
        <w:t xml:space="preserve"> putem portala NRIZ</w:t>
      </w:r>
      <w:r w:rsidR="00590D7D">
        <w:t>.</w:t>
      </w:r>
    </w:p>
    <w:p w14:paraId="39EAC7E3" w14:textId="439C3A23" w:rsidR="009B3F93" w:rsidRDefault="009B3F93" w:rsidP="00195143">
      <w:pPr>
        <w:jc w:val="both"/>
      </w:pPr>
      <w:r>
        <w:tab/>
      </w:r>
      <w:bookmarkStart w:id="14" w:name="_Hlk9491884"/>
      <w:r>
        <w:t xml:space="preserve">Prema Zakonu o hemikalijama </w:t>
      </w:r>
      <w:r w:rsidRPr="009B3F93">
        <w:rPr>
          <w:i/>
        </w:rPr>
        <w:t>(„Službeni glasnik” RS br.36/09, 88/10,</w:t>
      </w:r>
      <w:r>
        <w:rPr>
          <w:i/>
        </w:rPr>
        <w:t xml:space="preserve"> 25/15</w:t>
      </w:r>
      <w:r w:rsidRPr="009B3F93">
        <w:rPr>
          <w:i/>
        </w:rPr>
        <w:t>)</w:t>
      </w:r>
      <w:r>
        <w:rPr>
          <w:i/>
        </w:rPr>
        <w:t xml:space="preserve"> </w:t>
      </w:r>
      <w:r w:rsidRPr="009B3F93">
        <w:t>godišnji izveštaj</w:t>
      </w:r>
      <w:r>
        <w:t xml:space="preserve"> o količinama koje su uvezene i stavljene u promet podnosi izveštaj na portalu Integralnog registra hemikalija do 31.03. tekuće godine za prethodnu godinu.</w:t>
      </w:r>
    </w:p>
    <w:p w14:paraId="2C4E5FB7" w14:textId="1C6883A7" w:rsidR="009B3F93" w:rsidRPr="00D91F72" w:rsidRDefault="009B3F93" w:rsidP="00195143">
      <w:pPr>
        <w:jc w:val="both"/>
      </w:pPr>
      <w:r>
        <w:tab/>
        <w:t xml:space="preserve">Prema Zakonu o transportu opasne robe </w:t>
      </w:r>
      <w:r w:rsidRPr="009B3F93">
        <w:rPr>
          <w:i/>
        </w:rPr>
        <w:t>(„Službeni glasnik” RS br. 104/2016, 83/2018, 95/2018 - dr. zakon i 10/2019 - dr. zakon)</w:t>
      </w:r>
      <w:r>
        <w:t xml:space="preserve"> godišnji izveštaj Savetnika za bezbednost u transportu opasne robe šalje se do 01.03. tekuće godine za prethodnu godinu.</w:t>
      </w:r>
    </w:p>
    <w:p w14:paraId="3FCF213F" w14:textId="77777777" w:rsidR="008D1BB2" w:rsidRDefault="008D1BB2" w:rsidP="00111202">
      <w:pPr>
        <w:pStyle w:val="Heading1"/>
        <w:numPr>
          <w:ilvl w:val="0"/>
          <w:numId w:val="17"/>
        </w:numPr>
        <w:jc w:val="both"/>
        <w:rPr>
          <w:rFonts w:ascii="Times New Roman" w:hAnsi="Times New Roman"/>
          <w:lang w:val="sr-Latn-CS"/>
        </w:rPr>
      </w:pPr>
      <w:bookmarkStart w:id="15" w:name="_Toc313946896"/>
      <w:bookmarkEnd w:id="14"/>
      <w:r w:rsidRPr="00DF030C">
        <w:rPr>
          <w:rFonts w:ascii="Times New Roman" w:hAnsi="Times New Roman"/>
          <w:lang w:val="sr-Latn-CS"/>
        </w:rPr>
        <w:t>ZAKLJUČAK</w:t>
      </w:r>
    </w:p>
    <w:p w14:paraId="083B40D6" w14:textId="77777777" w:rsidR="00111202" w:rsidRPr="00111202" w:rsidRDefault="00111202" w:rsidP="00111202">
      <w:pPr>
        <w:ind w:left="450"/>
        <w:rPr>
          <w:lang w:val="sr-Latn-CS"/>
        </w:rPr>
      </w:pPr>
    </w:p>
    <w:p w14:paraId="64330823" w14:textId="77777777" w:rsidR="008D1BB2" w:rsidRPr="00883B69" w:rsidRDefault="008D1BB2" w:rsidP="00223450">
      <w:pPr>
        <w:ind w:firstLine="567"/>
        <w:jc w:val="both"/>
        <w:rPr>
          <w:lang w:val="sr-Latn-CS"/>
        </w:rPr>
      </w:pPr>
      <w:r w:rsidRPr="00883B69">
        <w:rPr>
          <w:lang w:val="sr-Latn-CS"/>
        </w:rPr>
        <w:t>Preduzimanjem odgovarajućih mera tehničke zaštite, odnosno pravilnim izborom tehnološko tehničkog rešenja, pravilnom izvedbom svih instalacija, redovnim pregledom, servisiranjem, održavanjem, kontrolom rada mašina i uređaja kao i instalacija, sprovođenjem svih mera zaštite u toku redovnog rada, najdirektnije i najefikasnije se utiče na očuvanje eko-sistema i postojećih odnosa u njemu.</w:t>
      </w:r>
    </w:p>
    <w:p w14:paraId="14CC21FA" w14:textId="77777777" w:rsidR="008D1BB2" w:rsidRPr="00AA3101" w:rsidRDefault="008D1BB2" w:rsidP="00223450">
      <w:pPr>
        <w:ind w:firstLine="567"/>
        <w:jc w:val="both"/>
        <w:rPr>
          <w:lang w:val="sr-Latn-CS"/>
        </w:rPr>
      </w:pPr>
      <w:r w:rsidRPr="00883B69">
        <w:rPr>
          <w:lang w:val="sr-Latn-CS"/>
        </w:rPr>
        <w:t>Na osnovu svega do sada elaboriranog može se zaključiti da, uz poštovanje predviđenih mera zaštite i u skladu sa  propisanom projektnom dokumentacijom,  ne očekuje se značajan uticaj na matrikse životne sredine lokaliteta (vodu, vazduh i zemljište).</w:t>
      </w:r>
      <w:bookmarkEnd w:id="15"/>
    </w:p>
    <w:sectPr w:rsidR="008D1BB2" w:rsidRPr="00AA3101" w:rsidSect="00590AD1">
      <w:type w:val="continuous"/>
      <w:pgSz w:w="11907" w:h="16839" w:code="9"/>
      <w:pgMar w:top="720" w:right="720" w:bottom="720" w:left="720" w:header="340" w:footer="34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AA5FBA9" w14:textId="77777777" w:rsidR="005C7B0D" w:rsidRDefault="005C7B0D">
      <w:r>
        <w:separator/>
      </w:r>
    </w:p>
  </w:endnote>
  <w:endnote w:type="continuationSeparator" w:id="0">
    <w:p w14:paraId="5B1E5FAE" w14:textId="77777777" w:rsidR="005C7B0D" w:rsidRDefault="005C7B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7C52A0" w14:textId="77777777" w:rsidR="00761044" w:rsidRDefault="00761044" w:rsidP="00ED5BF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3A7A902E" w14:textId="77777777" w:rsidR="00761044" w:rsidRDefault="00761044" w:rsidP="008F3BC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66D2ED" w14:textId="77777777" w:rsidR="00761044" w:rsidRPr="002055E7" w:rsidRDefault="00761044" w:rsidP="002055E7">
    <w:pPr>
      <w:pStyle w:val="Footer"/>
      <w:framePr w:wrap="around" w:vAnchor="text" w:hAnchor="page" w:x="10801" w:y="15"/>
      <w:rPr>
        <w:rStyle w:val="PageNumber"/>
        <w:b/>
        <w:color w:val="333399"/>
        <w:sz w:val="32"/>
        <w:szCs w:val="32"/>
      </w:rPr>
    </w:pPr>
    <w:r w:rsidRPr="008F3BC5">
      <w:rPr>
        <w:rStyle w:val="PageNumber"/>
        <w:b/>
        <w:color w:val="333399"/>
      </w:rPr>
      <w:fldChar w:fldCharType="begin"/>
    </w:r>
    <w:r w:rsidRPr="008F3BC5">
      <w:rPr>
        <w:rStyle w:val="PageNumber"/>
        <w:b/>
        <w:color w:val="333399"/>
      </w:rPr>
      <w:instrText xml:space="preserve">PAGE  </w:instrText>
    </w:r>
    <w:r w:rsidRPr="008F3BC5">
      <w:rPr>
        <w:rStyle w:val="PageNumber"/>
        <w:b/>
        <w:color w:val="333399"/>
      </w:rPr>
      <w:fldChar w:fldCharType="separate"/>
    </w:r>
    <w:r>
      <w:rPr>
        <w:rStyle w:val="PageNumber"/>
        <w:b/>
        <w:noProof/>
        <w:color w:val="333399"/>
      </w:rPr>
      <w:t>20</w:t>
    </w:r>
    <w:r w:rsidRPr="008F3BC5">
      <w:rPr>
        <w:rStyle w:val="PageNumber"/>
        <w:b/>
        <w:color w:val="333399"/>
      </w:rPr>
      <w:fldChar w:fldCharType="end"/>
    </w:r>
  </w:p>
  <w:p w14:paraId="2DB6A41E" w14:textId="77777777" w:rsidR="00761044" w:rsidRPr="00C44F89" w:rsidRDefault="00761044" w:rsidP="004200AA">
    <w:pPr>
      <w:pStyle w:val="Footer"/>
      <w:ind w:right="360"/>
      <w:jc w:val="center"/>
      <w:rPr>
        <w:b/>
        <w:color w:val="002060"/>
        <w:sz w:val="28"/>
        <w:szCs w:val="32"/>
      </w:rPr>
    </w:pPr>
    <w:r>
      <w:rPr>
        <w:b/>
        <w:color w:val="002060"/>
        <w:sz w:val="28"/>
        <w:szCs w:val="32"/>
      </w:rPr>
      <w:t>Gorenje Tiki</w:t>
    </w:r>
    <w:r w:rsidRPr="00C44F89">
      <w:rPr>
        <w:b/>
        <w:color w:val="002060"/>
        <w:sz w:val="28"/>
        <w:szCs w:val="32"/>
      </w:rPr>
      <w:t xml:space="preserve"> d. o. o.</w:t>
    </w:r>
  </w:p>
  <w:p w14:paraId="52C2DA74" w14:textId="77777777" w:rsidR="00761044" w:rsidRPr="00C44F89" w:rsidRDefault="00761044" w:rsidP="004200AA">
    <w:pPr>
      <w:pStyle w:val="Footer"/>
      <w:ind w:right="360"/>
      <w:jc w:val="center"/>
      <w:rPr>
        <w:color w:val="00206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E08F2" w14:textId="09B68A49" w:rsidR="00761044" w:rsidRPr="00C44F89" w:rsidRDefault="00761044" w:rsidP="00804E94">
    <w:pPr>
      <w:pStyle w:val="Footer"/>
      <w:tabs>
        <w:tab w:val="clear" w:pos="8640"/>
        <w:tab w:val="right" w:pos="9214"/>
      </w:tabs>
      <w:jc w:val="center"/>
      <w:rPr>
        <w:b/>
        <w:color w:val="002060"/>
        <w:sz w:val="28"/>
        <w:szCs w:val="32"/>
      </w:rPr>
    </w:pPr>
    <w:r>
      <w:rPr>
        <w:b/>
        <w:color w:val="002060"/>
        <w:sz w:val="28"/>
        <w:szCs w:val="32"/>
      </w:rPr>
      <w:t xml:space="preserve">                                        </w:t>
    </w:r>
  </w:p>
  <w:p w14:paraId="13FA11D2" w14:textId="77777777" w:rsidR="00761044" w:rsidRDefault="007610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AE360ED" w14:textId="77777777" w:rsidR="005C7B0D" w:rsidRDefault="005C7B0D">
      <w:r>
        <w:separator/>
      </w:r>
    </w:p>
  </w:footnote>
  <w:footnote w:type="continuationSeparator" w:id="0">
    <w:p w14:paraId="178908D0" w14:textId="77777777" w:rsidR="005C7B0D" w:rsidRDefault="005C7B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D2715B" w14:textId="77777777" w:rsidR="00761044" w:rsidRPr="00C44F89" w:rsidRDefault="00761044" w:rsidP="00036F35">
    <w:pPr>
      <w:pStyle w:val="Header"/>
      <w:jc w:val="center"/>
      <w:rPr>
        <w:b/>
        <w:color w:val="002060"/>
        <w:sz w:val="28"/>
        <w:szCs w:val="32"/>
        <w:lang w:val="sr-Latn-CS"/>
      </w:rPr>
    </w:pPr>
    <w:r w:rsidRPr="00C44F89">
      <w:rPr>
        <w:b/>
        <w:color w:val="002060"/>
        <w:sz w:val="28"/>
        <w:szCs w:val="32"/>
        <w:lang w:val="sr-Latn-CS"/>
      </w:rPr>
      <w:t>Plan vršenja monitoringa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4C247224"/>
    <w:lvl w:ilvl="0">
      <w:start w:val="1"/>
      <w:numFmt w:val="decimal"/>
      <w:pStyle w:val="ListNumber"/>
      <w:lvlText w:val="%1."/>
      <w:lvlJc w:val="left"/>
      <w:pPr>
        <w:tabs>
          <w:tab w:val="num" w:pos="737"/>
        </w:tabs>
        <w:ind w:left="737" w:hanging="340"/>
      </w:pPr>
      <w:rPr>
        <w:rFonts w:hint="default"/>
      </w:rPr>
    </w:lvl>
  </w:abstractNum>
  <w:abstractNum w:abstractNumId="1" w15:restartNumberingAfterBreak="0">
    <w:nsid w:val="FFFFFFFE"/>
    <w:multiLevelType w:val="singleLevel"/>
    <w:tmpl w:val="621415CA"/>
    <w:lvl w:ilvl="0">
      <w:numFmt w:val="bullet"/>
      <w:lvlText w:val="*"/>
      <w:lvlJc w:val="left"/>
    </w:lvl>
  </w:abstractNum>
  <w:abstractNum w:abstractNumId="2" w15:restartNumberingAfterBreak="0">
    <w:nsid w:val="05485CA3"/>
    <w:multiLevelType w:val="hybridMultilevel"/>
    <w:tmpl w:val="12B61142"/>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3" w15:restartNumberingAfterBreak="0">
    <w:nsid w:val="0D8E3AD2"/>
    <w:multiLevelType w:val="hybridMultilevel"/>
    <w:tmpl w:val="ADB0B350"/>
    <w:lvl w:ilvl="0" w:tplc="A1E2E17C">
      <w:start w:val="1"/>
      <w:numFmt w:val="bullet"/>
      <w:lvlText w:val=""/>
      <w:lvlJc w:val="left"/>
      <w:pPr>
        <w:tabs>
          <w:tab w:val="num" w:pos="1135"/>
        </w:tabs>
        <w:ind w:left="1135" w:hanging="567"/>
      </w:pPr>
      <w:rPr>
        <w:rFonts w:ascii="Symbol" w:hAnsi="Symbol" w:hint="default"/>
      </w:rPr>
    </w:lvl>
    <w:lvl w:ilvl="1" w:tplc="04090003">
      <w:start w:val="1"/>
      <w:numFmt w:val="bullet"/>
      <w:lvlText w:val="~"/>
      <w:lvlJc w:val="left"/>
      <w:pPr>
        <w:tabs>
          <w:tab w:val="num" w:pos="2007"/>
        </w:tabs>
        <w:ind w:left="2007" w:hanging="360"/>
      </w:pPr>
      <w:rPr>
        <w:rFonts w:ascii="Times New Roman" w:hAnsi="Times New Roman" w:cs="Times New Roman" w:hint="default"/>
      </w:rPr>
    </w:lvl>
    <w:lvl w:ilvl="2" w:tplc="04090005">
      <w:start w:val="1"/>
      <w:numFmt w:val="bullet"/>
      <w:lvlText w:val=""/>
      <w:lvlJc w:val="left"/>
      <w:pPr>
        <w:tabs>
          <w:tab w:val="num" w:pos="2727"/>
        </w:tabs>
        <w:ind w:left="2727" w:hanging="360"/>
      </w:pPr>
      <w:rPr>
        <w:rFonts w:ascii="Wingdings" w:hAnsi="Wingdings" w:cs="Wingdings" w:hint="default"/>
      </w:rPr>
    </w:lvl>
    <w:lvl w:ilvl="3" w:tplc="04090001">
      <w:start w:val="1"/>
      <w:numFmt w:val="bullet"/>
      <w:lvlText w:val=""/>
      <w:lvlJc w:val="left"/>
      <w:pPr>
        <w:tabs>
          <w:tab w:val="num" w:pos="3447"/>
        </w:tabs>
        <w:ind w:left="3447" w:hanging="360"/>
      </w:pPr>
      <w:rPr>
        <w:rFonts w:ascii="Symbol" w:hAnsi="Symbol" w:cs="Symbol" w:hint="default"/>
      </w:rPr>
    </w:lvl>
    <w:lvl w:ilvl="4" w:tplc="04090003">
      <w:start w:val="1"/>
      <w:numFmt w:val="bullet"/>
      <w:lvlText w:val="o"/>
      <w:lvlJc w:val="left"/>
      <w:pPr>
        <w:tabs>
          <w:tab w:val="num" w:pos="4167"/>
        </w:tabs>
        <w:ind w:left="4167" w:hanging="360"/>
      </w:pPr>
      <w:rPr>
        <w:rFonts w:ascii="Courier New" w:hAnsi="Courier New" w:cs="Courier New" w:hint="default"/>
      </w:rPr>
    </w:lvl>
    <w:lvl w:ilvl="5" w:tplc="04090005">
      <w:start w:val="1"/>
      <w:numFmt w:val="bullet"/>
      <w:lvlText w:val=""/>
      <w:lvlJc w:val="left"/>
      <w:pPr>
        <w:tabs>
          <w:tab w:val="num" w:pos="4887"/>
        </w:tabs>
        <w:ind w:left="4887" w:hanging="360"/>
      </w:pPr>
      <w:rPr>
        <w:rFonts w:ascii="Wingdings" w:hAnsi="Wingdings" w:cs="Wingdings" w:hint="default"/>
      </w:rPr>
    </w:lvl>
    <w:lvl w:ilvl="6" w:tplc="04090001">
      <w:start w:val="1"/>
      <w:numFmt w:val="bullet"/>
      <w:lvlText w:val=""/>
      <w:lvlJc w:val="left"/>
      <w:pPr>
        <w:tabs>
          <w:tab w:val="num" w:pos="5607"/>
        </w:tabs>
        <w:ind w:left="5607" w:hanging="360"/>
      </w:pPr>
      <w:rPr>
        <w:rFonts w:ascii="Symbol" w:hAnsi="Symbol" w:cs="Symbol" w:hint="default"/>
      </w:rPr>
    </w:lvl>
    <w:lvl w:ilvl="7" w:tplc="04090003">
      <w:start w:val="1"/>
      <w:numFmt w:val="bullet"/>
      <w:lvlText w:val="o"/>
      <w:lvlJc w:val="left"/>
      <w:pPr>
        <w:tabs>
          <w:tab w:val="num" w:pos="6327"/>
        </w:tabs>
        <w:ind w:left="6327" w:hanging="360"/>
      </w:pPr>
      <w:rPr>
        <w:rFonts w:ascii="Courier New" w:hAnsi="Courier New" w:cs="Courier New" w:hint="default"/>
      </w:rPr>
    </w:lvl>
    <w:lvl w:ilvl="8" w:tplc="04090005">
      <w:start w:val="1"/>
      <w:numFmt w:val="bullet"/>
      <w:lvlText w:val=""/>
      <w:lvlJc w:val="left"/>
      <w:pPr>
        <w:tabs>
          <w:tab w:val="num" w:pos="7047"/>
        </w:tabs>
        <w:ind w:left="7047" w:hanging="360"/>
      </w:pPr>
      <w:rPr>
        <w:rFonts w:ascii="Wingdings" w:hAnsi="Wingdings" w:cs="Wingdings" w:hint="default"/>
      </w:rPr>
    </w:lvl>
  </w:abstractNum>
  <w:abstractNum w:abstractNumId="4" w15:restartNumberingAfterBreak="0">
    <w:nsid w:val="12987353"/>
    <w:multiLevelType w:val="hybridMultilevel"/>
    <w:tmpl w:val="0DF00A10"/>
    <w:lvl w:ilvl="0" w:tplc="081A0009">
      <w:start w:val="1"/>
      <w:numFmt w:val="bullet"/>
      <w:lvlText w:val=""/>
      <w:lvlJc w:val="left"/>
      <w:pPr>
        <w:ind w:left="1440" w:hanging="360"/>
      </w:pPr>
      <w:rPr>
        <w:rFonts w:ascii="Wingdings" w:hAnsi="Wingdings" w:hint="default"/>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5" w15:restartNumberingAfterBreak="0">
    <w:nsid w:val="19E51E57"/>
    <w:multiLevelType w:val="hybridMultilevel"/>
    <w:tmpl w:val="5E94B22E"/>
    <w:lvl w:ilvl="0" w:tplc="A1E2E17C">
      <w:start w:val="1"/>
      <w:numFmt w:val="bullet"/>
      <w:lvlText w:val=""/>
      <w:lvlJc w:val="left"/>
      <w:pPr>
        <w:ind w:left="1004" w:hanging="360"/>
      </w:pPr>
      <w:rPr>
        <w:rFonts w:ascii="Symbol" w:hAnsi="Symbol" w:hint="default"/>
      </w:rPr>
    </w:lvl>
    <w:lvl w:ilvl="1" w:tplc="2C1A0003" w:tentative="1">
      <w:start w:val="1"/>
      <w:numFmt w:val="bullet"/>
      <w:lvlText w:val="o"/>
      <w:lvlJc w:val="left"/>
      <w:pPr>
        <w:ind w:left="1724" w:hanging="360"/>
      </w:pPr>
      <w:rPr>
        <w:rFonts w:ascii="Courier New" w:hAnsi="Courier New" w:cs="Courier New" w:hint="default"/>
      </w:rPr>
    </w:lvl>
    <w:lvl w:ilvl="2" w:tplc="2C1A0005" w:tentative="1">
      <w:start w:val="1"/>
      <w:numFmt w:val="bullet"/>
      <w:lvlText w:val=""/>
      <w:lvlJc w:val="left"/>
      <w:pPr>
        <w:ind w:left="2444" w:hanging="360"/>
      </w:pPr>
      <w:rPr>
        <w:rFonts w:ascii="Wingdings" w:hAnsi="Wingdings" w:hint="default"/>
      </w:rPr>
    </w:lvl>
    <w:lvl w:ilvl="3" w:tplc="2C1A0001" w:tentative="1">
      <w:start w:val="1"/>
      <w:numFmt w:val="bullet"/>
      <w:lvlText w:val=""/>
      <w:lvlJc w:val="left"/>
      <w:pPr>
        <w:ind w:left="3164" w:hanging="360"/>
      </w:pPr>
      <w:rPr>
        <w:rFonts w:ascii="Symbol" w:hAnsi="Symbol" w:hint="default"/>
      </w:rPr>
    </w:lvl>
    <w:lvl w:ilvl="4" w:tplc="2C1A0003" w:tentative="1">
      <w:start w:val="1"/>
      <w:numFmt w:val="bullet"/>
      <w:lvlText w:val="o"/>
      <w:lvlJc w:val="left"/>
      <w:pPr>
        <w:ind w:left="3884" w:hanging="360"/>
      </w:pPr>
      <w:rPr>
        <w:rFonts w:ascii="Courier New" w:hAnsi="Courier New" w:cs="Courier New" w:hint="default"/>
      </w:rPr>
    </w:lvl>
    <w:lvl w:ilvl="5" w:tplc="2C1A0005" w:tentative="1">
      <w:start w:val="1"/>
      <w:numFmt w:val="bullet"/>
      <w:lvlText w:val=""/>
      <w:lvlJc w:val="left"/>
      <w:pPr>
        <w:ind w:left="4604" w:hanging="360"/>
      </w:pPr>
      <w:rPr>
        <w:rFonts w:ascii="Wingdings" w:hAnsi="Wingdings" w:hint="default"/>
      </w:rPr>
    </w:lvl>
    <w:lvl w:ilvl="6" w:tplc="2C1A0001" w:tentative="1">
      <w:start w:val="1"/>
      <w:numFmt w:val="bullet"/>
      <w:lvlText w:val=""/>
      <w:lvlJc w:val="left"/>
      <w:pPr>
        <w:ind w:left="5324" w:hanging="360"/>
      </w:pPr>
      <w:rPr>
        <w:rFonts w:ascii="Symbol" w:hAnsi="Symbol" w:hint="default"/>
      </w:rPr>
    </w:lvl>
    <w:lvl w:ilvl="7" w:tplc="2C1A0003" w:tentative="1">
      <w:start w:val="1"/>
      <w:numFmt w:val="bullet"/>
      <w:lvlText w:val="o"/>
      <w:lvlJc w:val="left"/>
      <w:pPr>
        <w:ind w:left="6044" w:hanging="360"/>
      </w:pPr>
      <w:rPr>
        <w:rFonts w:ascii="Courier New" w:hAnsi="Courier New" w:cs="Courier New" w:hint="default"/>
      </w:rPr>
    </w:lvl>
    <w:lvl w:ilvl="8" w:tplc="2C1A0005" w:tentative="1">
      <w:start w:val="1"/>
      <w:numFmt w:val="bullet"/>
      <w:lvlText w:val=""/>
      <w:lvlJc w:val="left"/>
      <w:pPr>
        <w:ind w:left="6764" w:hanging="360"/>
      </w:pPr>
      <w:rPr>
        <w:rFonts w:ascii="Wingdings" w:hAnsi="Wingdings" w:hint="default"/>
      </w:rPr>
    </w:lvl>
  </w:abstractNum>
  <w:abstractNum w:abstractNumId="6" w15:restartNumberingAfterBreak="0">
    <w:nsid w:val="19F50968"/>
    <w:multiLevelType w:val="hybridMultilevel"/>
    <w:tmpl w:val="2AEC2564"/>
    <w:lvl w:ilvl="0" w:tplc="0409000F">
      <w:start w:val="1"/>
      <w:numFmt w:val="bullet"/>
      <w:lvlText w:val=""/>
      <w:lvlJc w:val="left"/>
      <w:pPr>
        <w:ind w:left="720" w:hanging="360"/>
      </w:pPr>
      <w:rPr>
        <w:rFonts w:ascii="Wingdings" w:hAnsi="Wingdings" w:cs="Wingdings"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7" w15:restartNumberingAfterBreak="0">
    <w:nsid w:val="1B9F46C5"/>
    <w:multiLevelType w:val="hybridMultilevel"/>
    <w:tmpl w:val="734A55AC"/>
    <w:lvl w:ilvl="0" w:tplc="0409000F">
      <w:start w:val="1"/>
      <w:numFmt w:val="decimal"/>
      <w:lvlText w:val="%1."/>
      <w:lvlJc w:val="left"/>
      <w:pPr>
        <w:tabs>
          <w:tab w:val="num" w:pos="720"/>
        </w:tabs>
        <w:ind w:left="720" w:hanging="360"/>
      </w:pPr>
      <w:rPr>
        <w:rFonts w:hint="default"/>
      </w:rPr>
    </w:lvl>
    <w:lvl w:ilvl="1" w:tplc="3244BA2C">
      <w:start w:val="1"/>
      <w:numFmt w:val="decimal"/>
      <w:lvlText w:val="%2."/>
      <w:lvlJc w:val="left"/>
      <w:pPr>
        <w:tabs>
          <w:tab w:val="num" w:pos="1440"/>
        </w:tabs>
        <w:ind w:left="1440" w:hanging="360"/>
      </w:pPr>
      <w:rPr>
        <w:rFonts w:hint="default"/>
        <w:b w:val="0"/>
        <w:sz w:val="24"/>
        <w:szCs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1EFC5866"/>
    <w:multiLevelType w:val="hybridMultilevel"/>
    <w:tmpl w:val="1228F9A2"/>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9" w15:restartNumberingAfterBreak="0">
    <w:nsid w:val="22AA148F"/>
    <w:multiLevelType w:val="hybridMultilevel"/>
    <w:tmpl w:val="C27489D8"/>
    <w:lvl w:ilvl="0" w:tplc="081A0001">
      <w:start w:val="1"/>
      <w:numFmt w:val="bullet"/>
      <w:lvlText w:val=""/>
      <w:lvlJc w:val="left"/>
      <w:pPr>
        <w:ind w:left="822" w:hanging="360"/>
      </w:pPr>
      <w:rPr>
        <w:rFonts w:ascii="Symbol" w:hAnsi="Symbol" w:hint="default"/>
      </w:rPr>
    </w:lvl>
    <w:lvl w:ilvl="1" w:tplc="081A0003" w:tentative="1">
      <w:start w:val="1"/>
      <w:numFmt w:val="bullet"/>
      <w:lvlText w:val="o"/>
      <w:lvlJc w:val="left"/>
      <w:pPr>
        <w:ind w:left="1542" w:hanging="360"/>
      </w:pPr>
      <w:rPr>
        <w:rFonts w:ascii="Courier New" w:hAnsi="Courier New" w:cs="Courier New" w:hint="default"/>
      </w:rPr>
    </w:lvl>
    <w:lvl w:ilvl="2" w:tplc="081A0005" w:tentative="1">
      <w:start w:val="1"/>
      <w:numFmt w:val="bullet"/>
      <w:lvlText w:val=""/>
      <w:lvlJc w:val="left"/>
      <w:pPr>
        <w:ind w:left="2262" w:hanging="360"/>
      </w:pPr>
      <w:rPr>
        <w:rFonts w:ascii="Wingdings" w:hAnsi="Wingdings" w:hint="default"/>
      </w:rPr>
    </w:lvl>
    <w:lvl w:ilvl="3" w:tplc="081A0001" w:tentative="1">
      <w:start w:val="1"/>
      <w:numFmt w:val="bullet"/>
      <w:lvlText w:val=""/>
      <w:lvlJc w:val="left"/>
      <w:pPr>
        <w:ind w:left="2982" w:hanging="360"/>
      </w:pPr>
      <w:rPr>
        <w:rFonts w:ascii="Symbol" w:hAnsi="Symbol" w:hint="default"/>
      </w:rPr>
    </w:lvl>
    <w:lvl w:ilvl="4" w:tplc="081A0003" w:tentative="1">
      <w:start w:val="1"/>
      <w:numFmt w:val="bullet"/>
      <w:lvlText w:val="o"/>
      <w:lvlJc w:val="left"/>
      <w:pPr>
        <w:ind w:left="3702" w:hanging="360"/>
      </w:pPr>
      <w:rPr>
        <w:rFonts w:ascii="Courier New" w:hAnsi="Courier New" w:cs="Courier New" w:hint="default"/>
      </w:rPr>
    </w:lvl>
    <w:lvl w:ilvl="5" w:tplc="081A0005" w:tentative="1">
      <w:start w:val="1"/>
      <w:numFmt w:val="bullet"/>
      <w:lvlText w:val=""/>
      <w:lvlJc w:val="left"/>
      <w:pPr>
        <w:ind w:left="4422" w:hanging="360"/>
      </w:pPr>
      <w:rPr>
        <w:rFonts w:ascii="Wingdings" w:hAnsi="Wingdings" w:hint="default"/>
      </w:rPr>
    </w:lvl>
    <w:lvl w:ilvl="6" w:tplc="081A0001" w:tentative="1">
      <w:start w:val="1"/>
      <w:numFmt w:val="bullet"/>
      <w:lvlText w:val=""/>
      <w:lvlJc w:val="left"/>
      <w:pPr>
        <w:ind w:left="5142" w:hanging="360"/>
      </w:pPr>
      <w:rPr>
        <w:rFonts w:ascii="Symbol" w:hAnsi="Symbol" w:hint="default"/>
      </w:rPr>
    </w:lvl>
    <w:lvl w:ilvl="7" w:tplc="081A0003" w:tentative="1">
      <w:start w:val="1"/>
      <w:numFmt w:val="bullet"/>
      <w:lvlText w:val="o"/>
      <w:lvlJc w:val="left"/>
      <w:pPr>
        <w:ind w:left="5862" w:hanging="360"/>
      </w:pPr>
      <w:rPr>
        <w:rFonts w:ascii="Courier New" w:hAnsi="Courier New" w:cs="Courier New" w:hint="default"/>
      </w:rPr>
    </w:lvl>
    <w:lvl w:ilvl="8" w:tplc="081A0005" w:tentative="1">
      <w:start w:val="1"/>
      <w:numFmt w:val="bullet"/>
      <w:lvlText w:val=""/>
      <w:lvlJc w:val="left"/>
      <w:pPr>
        <w:ind w:left="6582" w:hanging="360"/>
      </w:pPr>
      <w:rPr>
        <w:rFonts w:ascii="Wingdings" w:hAnsi="Wingdings" w:hint="default"/>
      </w:rPr>
    </w:lvl>
  </w:abstractNum>
  <w:abstractNum w:abstractNumId="10" w15:restartNumberingAfterBreak="0">
    <w:nsid w:val="23274E96"/>
    <w:multiLevelType w:val="hybridMultilevel"/>
    <w:tmpl w:val="2C46BD58"/>
    <w:lvl w:ilvl="0" w:tplc="0409000F">
      <w:start w:val="1"/>
      <w:numFmt w:val="bullet"/>
      <w:lvlText w:val=""/>
      <w:lvlJc w:val="left"/>
      <w:pPr>
        <w:ind w:left="1004" w:hanging="360"/>
      </w:pPr>
      <w:rPr>
        <w:rFonts w:ascii="Wingdings" w:hAnsi="Wingdings" w:cs="Wingdings" w:hint="default"/>
      </w:rPr>
    </w:lvl>
    <w:lvl w:ilvl="1" w:tplc="2C1A0003" w:tentative="1">
      <w:start w:val="1"/>
      <w:numFmt w:val="bullet"/>
      <w:lvlText w:val="o"/>
      <w:lvlJc w:val="left"/>
      <w:pPr>
        <w:ind w:left="1724" w:hanging="360"/>
      </w:pPr>
      <w:rPr>
        <w:rFonts w:ascii="Courier New" w:hAnsi="Courier New" w:cs="Courier New" w:hint="default"/>
      </w:rPr>
    </w:lvl>
    <w:lvl w:ilvl="2" w:tplc="2C1A0005" w:tentative="1">
      <w:start w:val="1"/>
      <w:numFmt w:val="bullet"/>
      <w:lvlText w:val=""/>
      <w:lvlJc w:val="left"/>
      <w:pPr>
        <w:ind w:left="2444" w:hanging="360"/>
      </w:pPr>
      <w:rPr>
        <w:rFonts w:ascii="Wingdings" w:hAnsi="Wingdings" w:hint="default"/>
      </w:rPr>
    </w:lvl>
    <w:lvl w:ilvl="3" w:tplc="2C1A0001" w:tentative="1">
      <w:start w:val="1"/>
      <w:numFmt w:val="bullet"/>
      <w:lvlText w:val=""/>
      <w:lvlJc w:val="left"/>
      <w:pPr>
        <w:ind w:left="3164" w:hanging="360"/>
      </w:pPr>
      <w:rPr>
        <w:rFonts w:ascii="Symbol" w:hAnsi="Symbol" w:hint="default"/>
      </w:rPr>
    </w:lvl>
    <w:lvl w:ilvl="4" w:tplc="2C1A0003" w:tentative="1">
      <w:start w:val="1"/>
      <w:numFmt w:val="bullet"/>
      <w:lvlText w:val="o"/>
      <w:lvlJc w:val="left"/>
      <w:pPr>
        <w:ind w:left="3884" w:hanging="360"/>
      </w:pPr>
      <w:rPr>
        <w:rFonts w:ascii="Courier New" w:hAnsi="Courier New" w:cs="Courier New" w:hint="default"/>
      </w:rPr>
    </w:lvl>
    <w:lvl w:ilvl="5" w:tplc="2C1A0005" w:tentative="1">
      <w:start w:val="1"/>
      <w:numFmt w:val="bullet"/>
      <w:lvlText w:val=""/>
      <w:lvlJc w:val="left"/>
      <w:pPr>
        <w:ind w:left="4604" w:hanging="360"/>
      </w:pPr>
      <w:rPr>
        <w:rFonts w:ascii="Wingdings" w:hAnsi="Wingdings" w:hint="default"/>
      </w:rPr>
    </w:lvl>
    <w:lvl w:ilvl="6" w:tplc="2C1A0001" w:tentative="1">
      <w:start w:val="1"/>
      <w:numFmt w:val="bullet"/>
      <w:lvlText w:val=""/>
      <w:lvlJc w:val="left"/>
      <w:pPr>
        <w:ind w:left="5324" w:hanging="360"/>
      </w:pPr>
      <w:rPr>
        <w:rFonts w:ascii="Symbol" w:hAnsi="Symbol" w:hint="default"/>
      </w:rPr>
    </w:lvl>
    <w:lvl w:ilvl="7" w:tplc="2C1A0003" w:tentative="1">
      <w:start w:val="1"/>
      <w:numFmt w:val="bullet"/>
      <w:lvlText w:val="o"/>
      <w:lvlJc w:val="left"/>
      <w:pPr>
        <w:ind w:left="6044" w:hanging="360"/>
      </w:pPr>
      <w:rPr>
        <w:rFonts w:ascii="Courier New" w:hAnsi="Courier New" w:cs="Courier New" w:hint="default"/>
      </w:rPr>
    </w:lvl>
    <w:lvl w:ilvl="8" w:tplc="2C1A0005" w:tentative="1">
      <w:start w:val="1"/>
      <w:numFmt w:val="bullet"/>
      <w:lvlText w:val=""/>
      <w:lvlJc w:val="left"/>
      <w:pPr>
        <w:ind w:left="6764" w:hanging="360"/>
      </w:pPr>
      <w:rPr>
        <w:rFonts w:ascii="Wingdings" w:hAnsi="Wingdings" w:hint="default"/>
      </w:rPr>
    </w:lvl>
  </w:abstractNum>
  <w:abstractNum w:abstractNumId="11" w15:restartNumberingAfterBreak="0">
    <w:nsid w:val="23CD35E6"/>
    <w:multiLevelType w:val="hybridMultilevel"/>
    <w:tmpl w:val="06D6B01E"/>
    <w:lvl w:ilvl="0" w:tplc="FFFFFFFF">
      <w:start w:val="1"/>
      <w:numFmt w:val="bullet"/>
      <w:lvlText w:val=""/>
      <w:lvlJc w:val="left"/>
      <w:pPr>
        <w:ind w:left="720" w:hanging="360"/>
      </w:pPr>
      <w:rPr>
        <w:rFonts w:ascii="Wingdings" w:hAnsi="Wingdings" w:cs="Wingding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cs="Wingdings" w:hint="default"/>
      </w:rPr>
    </w:lvl>
    <w:lvl w:ilvl="3" w:tplc="FFFFFFFF">
      <w:start w:val="1"/>
      <w:numFmt w:val="bullet"/>
      <w:lvlText w:val=""/>
      <w:lvlJc w:val="left"/>
      <w:pPr>
        <w:ind w:left="2880" w:hanging="360"/>
      </w:pPr>
      <w:rPr>
        <w:rFonts w:ascii="Symbol" w:hAnsi="Symbol" w:cs="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cs="Wingdings" w:hint="default"/>
      </w:rPr>
    </w:lvl>
    <w:lvl w:ilvl="6" w:tplc="FFFFFFFF">
      <w:start w:val="1"/>
      <w:numFmt w:val="bullet"/>
      <w:lvlText w:val=""/>
      <w:lvlJc w:val="left"/>
      <w:pPr>
        <w:ind w:left="5040" w:hanging="360"/>
      </w:pPr>
      <w:rPr>
        <w:rFonts w:ascii="Symbol" w:hAnsi="Symbol" w:cs="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cs="Wingdings" w:hint="default"/>
      </w:rPr>
    </w:lvl>
  </w:abstractNum>
  <w:abstractNum w:abstractNumId="12" w15:restartNumberingAfterBreak="0">
    <w:nsid w:val="23D603C8"/>
    <w:multiLevelType w:val="hybridMultilevel"/>
    <w:tmpl w:val="7FA8DB6E"/>
    <w:lvl w:ilvl="0" w:tplc="081A000F">
      <w:start w:val="1"/>
      <w:numFmt w:val="decimal"/>
      <w:lvlText w:val="%1."/>
      <w:lvlJc w:val="left"/>
      <w:pPr>
        <w:ind w:left="1440" w:hanging="360"/>
      </w:pPr>
    </w:lvl>
    <w:lvl w:ilvl="1" w:tplc="081A0019" w:tentative="1">
      <w:start w:val="1"/>
      <w:numFmt w:val="lowerLetter"/>
      <w:lvlText w:val="%2."/>
      <w:lvlJc w:val="left"/>
      <w:pPr>
        <w:ind w:left="2160" w:hanging="360"/>
      </w:pPr>
    </w:lvl>
    <w:lvl w:ilvl="2" w:tplc="081A001B" w:tentative="1">
      <w:start w:val="1"/>
      <w:numFmt w:val="lowerRoman"/>
      <w:lvlText w:val="%3."/>
      <w:lvlJc w:val="right"/>
      <w:pPr>
        <w:ind w:left="2880" w:hanging="180"/>
      </w:pPr>
    </w:lvl>
    <w:lvl w:ilvl="3" w:tplc="081A000F" w:tentative="1">
      <w:start w:val="1"/>
      <w:numFmt w:val="decimal"/>
      <w:lvlText w:val="%4."/>
      <w:lvlJc w:val="left"/>
      <w:pPr>
        <w:ind w:left="3600" w:hanging="360"/>
      </w:pPr>
    </w:lvl>
    <w:lvl w:ilvl="4" w:tplc="081A0019" w:tentative="1">
      <w:start w:val="1"/>
      <w:numFmt w:val="lowerLetter"/>
      <w:lvlText w:val="%5."/>
      <w:lvlJc w:val="left"/>
      <w:pPr>
        <w:ind w:left="4320" w:hanging="360"/>
      </w:pPr>
    </w:lvl>
    <w:lvl w:ilvl="5" w:tplc="081A001B" w:tentative="1">
      <w:start w:val="1"/>
      <w:numFmt w:val="lowerRoman"/>
      <w:lvlText w:val="%6."/>
      <w:lvlJc w:val="right"/>
      <w:pPr>
        <w:ind w:left="5040" w:hanging="180"/>
      </w:pPr>
    </w:lvl>
    <w:lvl w:ilvl="6" w:tplc="081A000F" w:tentative="1">
      <w:start w:val="1"/>
      <w:numFmt w:val="decimal"/>
      <w:lvlText w:val="%7."/>
      <w:lvlJc w:val="left"/>
      <w:pPr>
        <w:ind w:left="5760" w:hanging="360"/>
      </w:pPr>
    </w:lvl>
    <w:lvl w:ilvl="7" w:tplc="081A0019" w:tentative="1">
      <w:start w:val="1"/>
      <w:numFmt w:val="lowerLetter"/>
      <w:lvlText w:val="%8."/>
      <w:lvlJc w:val="left"/>
      <w:pPr>
        <w:ind w:left="6480" w:hanging="360"/>
      </w:pPr>
    </w:lvl>
    <w:lvl w:ilvl="8" w:tplc="081A001B" w:tentative="1">
      <w:start w:val="1"/>
      <w:numFmt w:val="lowerRoman"/>
      <w:lvlText w:val="%9."/>
      <w:lvlJc w:val="right"/>
      <w:pPr>
        <w:ind w:left="7200" w:hanging="180"/>
      </w:pPr>
    </w:lvl>
  </w:abstractNum>
  <w:abstractNum w:abstractNumId="13" w15:restartNumberingAfterBreak="0">
    <w:nsid w:val="2960132D"/>
    <w:multiLevelType w:val="hybridMultilevel"/>
    <w:tmpl w:val="2E501F94"/>
    <w:lvl w:ilvl="0" w:tplc="F4DC4A20">
      <w:start w:val="1"/>
      <w:numFmt w:val="bullet"/>
      <w:lvlText w:val="-"/>
      <w:lvlJc w:val="left"/>
      <w:pPr>
        <w:ind w:left="720" w:hanging="360"/>
      </w:pPr>
      <w:rPr>
        <w:rFonts w:ascii="Times New Roman" w:eastAsia="Times New Roman" w:hAnsi="Times New Roman" w:cs="Times New Roman"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14" w15:restartNumberingAfterBreak="0">
    <w:nsid w:val="2E436BA9"/>
    <w:multiLevelType w:val="hybridMultilevel"/>
    <w:tmpl w:val="9E768852"/>
    <w:lvl w:ilvl="0" w:tplc="73389320">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5" w15:restartNumberingAfterBreak="0">
    <w:nsid w:val="39B46AEA"/>
    <w:multiLevelType w:val="hybridMultilevel"/>
    <w:tmpl w:val="E1B693A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7300BC"/>
    <w:multiLevelType w:val="hybridMultilevel"/>
    <w:tmpl w:val="2C0C32C6"/>
    <w:lvl w:ilvl="0" w:tplc="081A000F">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17" w15:restartNumberingAfterBreak="0">
    <w:nsid w:val="42C70FB3"/>
    <w:multiLevelType w:val="hybridMultilevel"/>
    <w:tmpl w:val="530A138A"/>
    <w:lvl w:ilvl="0" w:tplc="CBAC1198">
      <w:start w:val="1"/>
      <w:numFmt w:val="decimal"/>
      <w:lvlText w:val="%1."/>
      <w:lvlJc w:val="left"/>
      <w:pPr>
        <w:ind w:left="644" w:hanging="360"/>
      </w:pPr>
      <w:rPr>
        <w:rFonts w:hint="default"/>
      </w:rPr>
    </w:lvl>
    <w:lvl w:ilvl="1" w:tplc="081A0019">
      <w:start w:val="1"/>
      <w:numFmt w:val="lowerLetter"/>
      <w:lvlText w:val="%2."/>
      <w:lvlJc w:val="left"/>
      <w:pPr>
        <w:ind w:left="1512" w:hanging="360"/>
      </w:pPr>
    </w:lvl>
    <w:lvl w:ilvl="2" w:tplc="081A001B" w:tentative="1">
      <w:start w:val="1"/>
      <w:numFmt w:val="lowerRoman"/>
      <w:lvlText w:val="%3."/>
      <w:lvlJc w:val="right"/>
      <w:pPr>
        <w:ind w:left="2232" w:hanging="180"/>
      </w:pPr>
    </w:lvl>
    <w:lvl w:ilvl="3" w:tplc="081A000F" w:tentative="1">
      <w:start w:val="1"/>
      <w:numFmt w:val="decimal"/>
      <w:lvlText w:val="%4."/>
      <w:lvlJc w:val="left"/>
      <w:pPr>
        <w:ind w:left="2952" w:hanging="360"/>
      </w:pPr>
    </w:lvl>
    <w:lvl w:ilvl="4" w:tplc="081A0019" w:tentative="1">
      <w:start w:val="1"/>
      <w:numFmt w:val="lowerLetter"/>
      <w:lvlText w:val="%5."/>
      <w:lvlJc w:val="left"/>
      <w:pPr>
        <w:ind w:left="3672" w:hanging="360"/>
      </w:pPr>
    </w:lvl>
    <w:lvl w:ilvl="5" w:tplc="081A001B" w:tentative="1">
      <w:start w:val="1"/>
      <w:numFmt w:val="lowerRoman"/>
      <w:lvlText w:val="%6."/>
      <w:lvlJc w:val="right"/>
      <w:pPr>
        <w:ind w:left="4392" w:hanging="180"/>
      </w:pPr>
    </w:lvl>
    <w:lvl w:ilvl="6" w:tplc="081A000F" w:tentative="1">
      <w:start w:val="1"/>
      <w:numFmt w:val="decimal"/>
      <w:lvlText w:val="%7."/>
      <w:lvlJc w:val="left"/>
      <w:pPr>
        <w:ind w:left="5112" w:hanging="360"/>
      </w:pPr>
    </w:lvl>
    <w:lvl w:ilvl="7" w:tplc="081A0019" w:tentative="1">
      <w:start w:val="1"/>
      <w:numFmt w:val="lowerLetter"/>
      <w:lvlText w:val="%8."/>
      <w:lvlJc w:val="left"/>
      <w:pPr>
        <w:ind w:left="5832" w:hanging="360"/>
      </w:pPr>
    </w:lvl>
    <w:lvl w:ilvl="8" w:tplc="081A001B" w:tentative="1">
      <w:start w:val="1"/>
      <w:numFmt w:val="lowerRoman"/>
      <w:lvlText w:val="%9."/>
      <w:lvlJc w:val="right"/>
      <w:pPr>
        <w:ind w:left="6552" w:hanging="180"/>
      </w:pPr>
    </w:lvl>
  </w:abstractNum>
  <w:abstractNum w:abstractNumId="18" w15:restartNumberingAfterBreak="0">
    <w:nsid w:val="44135075"/>
    <w:multiLevelType w:val="hybridMultilevel"/>
    <w:tmpl w:val="B2D296DA"/>
    <w:lvl w:ilvl="0" w:tplc="0409000F">
      <w:start w:val="1"/>
      <w:numFmt w:val="bullet"/>
      <w:lvlText w:val=""/>
      <w:lvlJc w:val="left"/>
      <w:pPr>
        <w:ind w:left="1440" w:hanging="360"/>
      </w:pPr>
      <w:rPr>
        <w:rFonts w:ascii="Wingdings" w:hAnsi="Wingdings" w:cs="Wingdings" w:hint="default"/>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19" w15:restartNumberingAfterBreak="0">
    <w:nsid w:val="453C4857"/>
    <w:multiLevelType w:val="hybridMultilevel"/>
    <w:tmpl w:val="0F0A3008"/>
    <w:lvl w:ilvl="0" w:tplc="C6E01A6E">
      <w:start w:val="1"/>
      <w:numFmt w:val="bullet"/>
      <w:lvlText w:val=""/>
      <w:lvlJc w:val="left"/>
      <w:pPr>
        <w:tabs>
          <w:tab w:val="num" w:pos="1135"/>
        </w:tabs>
        <w:ind w:left="1135" w:hanging="567"/>
      </w:pPr>
      <w:rPr>
        <w:rFonts w:ascii="Wingdings" w:hAnsi="Wingdings" w:cs="Wingdings" w:hint="default"/>
      </w:rPr>
    </w:lvl>
    <w:lvl w:ilvl="1" w:tplc="04090003">
      <w:start w:val="1"/>
      <w:numFmt w:val="bullet"/>
      <w:lvlText w:val="~"/>
      <w:lvlJc w:val="left"/>
      <w:pPr>
        <w:tabs>
          <w:tab w:val="num" w:pos="2007"/>
        </w:tabs>
        <w:ind w:left="2007" w:hanging="360"/>
      </w:pPr>
      <w:rPr>
        <w:rFonts w:ascii="Times New Roman" w:hAnsi="Times New Roman" w:cs="Times New Roman" w:hint="default"/>
      </w:rPr>
    </w:lvl>
    <w:lvl w:ilvl="2" w:tplc="04090005">
      <w:start w:val="1"/>
      <w:numFmt w:val="bullet"/>
      <w:lvlText w:val=""/>
      <w:lvlJc w:val="left"/>
      <w:pPr>
        <w:tabs>
          <w:tab w:val="num" w:pos="2727"/>
        </w:tabs>
        <w:ind w:left="2727" w:hanging="360"/>
      </w:pPr>
      <w:rPr>
        <w:rFonts w:ascii="Wingdings" w:hAnsi="Wingdings" w:cs="Wingdings" w:hint="default"/>
      </w:rPr>
    </w:lvl>
    <w:lvl w:ilvl="3" w:tplc="04090001">
      <w:start w:val="1"/>
      <w:numFmt w:val="bullet"/>
      <w:lvlText w:val=""/>
      <w:lvlJc w:val="left"/>
      <w:pPr>
        <w:tabs>
          <w:tab w:val="num" w:pos="3447"/>
        </w:tabs>
        <w:ind w:left="3447" w:hanging="360"/>
      </w:pPr>
      <w:rPr>
        <w:rFonts w:ascii="Symbol" w:hAnsi="Symbol" w:cs="Symbol" w:hint="default"/>
      </w:rPr>
    </w:lvl>
    <w:lvl w:ilvl="4" w:tplc="04090003">
      <w:start w:val="1"/>
      <w:numFmt w:val="bullet"/>
      <w:lvlText w:val="o"/>
      <w:lvlJc w:val="left"/>
      <w:pPr>
        <w:tabs>
          <w:tab w:val="num" w:pos="4167"/>
        </w:tabs>
        <w:ind w:left="4167" w:hanging="360"/>
      </w:pPr>
      <w:rPr>
        <w:rFonts w:ascii="Courier New" w:hAnsi="Courier New" w:cs="Courier New" w:hint="default"/>
      </w:rPr>
    </w:lvl>
    <w:lvl w:ilvl="5" w:tplc="04090005">
      <w:start w:val="1"/>
      <w:numFmt w:val="bullet"/>
      <w:lvlText w:val=""/>
      <w:lvlJc w:val="left"/>
      <w:pPr>
        <w:tabs>
          <w:tab w:val="num" w:pos="4887"/>
        </w:tabs>
        <w:ind w:left="4887" w:hanging="360"/>
      </w:pPr>
      <w:rPr>
        <w:rFonts w:ascii="Wingdings" w:hAnsi="Wingdings" w:cs="Wingdings" w:hint="default"/>
      </w:rPr>
    </w:lvl>
    <w:lvl w:ilvl="6" w:tplc="04090001">
      <w:start w:val="1"/>
      <w:numFmt w:val="bullet"/>
      <w:lvlText w:val=""/>
      <w:lvlJc w:val="left"/>
      <w:pPr>
        <w:tabs>
          <w:tab w:val="num" w:pos="5607"/>
        </w:tabs>
        <w:ind w:left="5607" w:hanging="360"/>
      </w:pPr>
      <w:rPr>
        <w:rFonts w:ascii="Symbol" w:hAnsi="Symbol" w:cs="Symbol" w:hint="default"/>
      </w:rPr>
    </w:lvl>
    <w:lvl w:ilvl="7" w:tplc="04090003">
      <w:start w:val="1"/>
      <w:numFmt w:val="bullet"/>
      <w:lvlText w:val="o"/>
      <w:lvlJc w:val="left"/>
      <w:pPr>
        <w:tabs>
          <w:tab w:val="num" w:pos="6327"/>
        </w:tabs>
        <w:ind w:left="6327" w:hanging="360"/>
      </w:pPr>
      <w:rPr>
        <w:rFonts w:ascii="Courier New" w:hAnsi="Courier New" w:cs="Courier New" w:hint="default"/>
      </w:rPr>
    </w:lvl>
    <w:lvl w:ilvl="8" w:tplc="04090005">
      <w:start w:val="1"/>
      <w:numFmt w:val="bullet"/>
      <w:lvlText w:val=""/>
      <w:lvlJc w:val="left"/>
      <w:pPr>
        <w:tabs>
          <w:tab w:val="num" w:pos="7047"/>
        </w:tabs>
        <w:ind w:left="7047" w:hanging="360"/>
      </w:pPr>
      <w:rPr>
        <w:rFonts w:ascii="Wingdings" w:hAnsi="Wingdings" w:cs="Wingdings" w:hint="default"/>
      </w:rPr>
    </w:lvl>
  </w:abstractNum>
  <w:abstractNum w:abstractNumId="20" w15:restartNumberingAfterBreak="0">
    <w:nsid w:val="4E3F103A"/>
    <w:multiLevelType w:val="hybridMultilevel"/>
    <w:tmpl w:val="5F98B4B8"/>
    <w:lvl w:ilvl="0" w:tplc="2C1A0001">
      <w:start w:val="1"/>
      <w:numFmt w:val="bullet"/>
      <w:lvlText w:val=""/>
      <w:lvlJc w:val="left"/>
      <w:pPr>
        <w:ind w:left="1146" w:hanging="360"/>
      </w:pPr>
      <w:rPr>
        <w:rFonts w:ascii="Symbol" w:hAnsi="Symbol" w:hint="default"/>
      </w:rPr>
    </w:lvl>
    <w:lvl w:ilvl="1" w:tplc="2C1A0003" w:tentative="1">
      <w:start w:val="1"/>
      <w:numFmt w:val="bullet"/>
      <w:lvlText w:val="o"/>
      <w:lvlJc w:val="left"/>
      <w:pPr>
        <w:ind w:left="1866" w:hanging="360"/>
      </w:pPr>
      <w:rPr>
        <w:rFonts w:ascii="Courier New" w:hAnsi="Courier New" w:cs="Courier New" w:hint="default"/>
      </w:rPr>
    </w:lvl>
    <w:lvl w:ilvl="2" w:tplc="2C1A0005" w:tentative="1">
      <w:start w:val="1"/>
      <w:numFmt w:val="bullet"/>
      <w:lvlText w:val=""/>
      <w:lvlJc w:val="left"/>
      <w:pPr>
        <w:ind w:left="2586" w:hanging="360"/>
      </w:pPr>
      <w:rPr>
        <w:rFonts w:ascii="Wingdings" w:hAnsi="Wingdings" w:hint="default"/>
      </w:rPr>
    </w:lvl>
    <w:lvl w:ilvl="3" w:tplc="2C1A0001" w:tentative="1">
      <w:start w:val="1"/>
      <w:numFmt w:val="bullet"/>
      <w:lvlText w:val=""/>
      <w:lvlJc w:val="left"/>
      <w:pPr>
        <w:ind w:left="3306" w:hanging="360"/>
      </w:pPr>
      <w:rPr>
        <w:rFonts w:ascii="Symbol" w:hAnsi="Symbol" w:hint="default"/>
      </w:rPr>
    </w:lvl>
    <w:lvl w:ilvl="4" w:tplc="2C1A0003" w:tentative="1">
      <w:start w:val="1"/>
      <w:numFmt w:val="bullet"/>
      <w:lvlText w:val="o"/>
      <w:lvlJc w:val="left"/>
      <w:pPr>
        <w:ind w:left="4026" w:hanging="360"/>
      </w:pPr>
      <w:rPr>
        <w:rFonts w:ascii="Courier New" w:hAnsi="Courier New" w:cs="Courier New" w:hint="default"/>
      </w:rPr>
    </w:lvl>
    <w:lvl w:ilvl="5" w:tplc="2C1A0005" w:tentative="1">
      <w:start w:val="1"/>
      <w:numFmt w:val="bullet"/>
      <w:lvlText w:val=""/>
      <w:lvlJc w:val="left"/>
      <w:pPr>
        <w:ind w:left="4746" w:hanging="360"/>
      </w:pPr>
      <w:rPr>
        <w:rFonts w:ascii="Wingdings" w:hAnsi="Wingdings" w:hint="default"/>
      </w:rPr>
    </w:lvl>
    <w:lvl w:ilvl="6" w:tplc="2C1A0001" w:tentative="1">
      <w:start w:val="1"/>
      <w:numFmt w:val="bullet"/>
      <w:lvlText w:val=""/>
      <w:lvlJc w:val="left"/>
      <w:pPr>
        <w:ind w:left="5466" w:hanging="360"/>
      </w:pPr>
      <w:rPr>
        <w:rFonts w:ascii="Symbol" w:hAnsi="Symbol" w:hint="default"/>
      </w:rPr>
    </w:lvl>
    <w:lvl w:ilvl="7" w:tplc="2C1A0003" w:tentative="1">
      <w:start w:val="1"/>
      <w:numFmt w:val="bullet"/>
      <w:lvlText w:val="o"/>
      <w:lvlJc w:val="left"/>
      <w:pPr>
        <w:ind w:left="6186" w:hanging="360"/>
      </w:pPr>
      <w:rPr>
        <w:rFonts w:ascii="Courier New" w:hAnsi="Courier New" w:cs="Courier New" w:hint="default"/>
      </w:rPr>
    </w:lvl>
    <w:lvl w:ilvl="8" w:tplc="2C1A0005" w:tentative="1">
      <w:start w:val="1"/>
      <w:numFmt w:val="bullet"/>
      <w:lvlText w:val=""/>
      <w:lvlJc w:val="left"/>
      <w:pPr>
        <w:ind w:left="6906" w:hanging="360"/>
      </w:pPr>
      <w:rPr>
        <w:rFonts w:ascii="Wingdings" w:hAnsi="Wingdings" w:hint="default"/>
      </w:rPr>
    </w:lvl>
  </w:abstractNum>
  <w:abstractNum w:abstractNumId="21" w15:restartNumberingAfterBreak="0">
    <w:nsid w:val="4ED62B4E"/>
    <w:multiLevelType w:val="hybridMultilevel"/>
    <w:tmpl w:val="37A8950E"/>
    <w:lvl w:ilvl="0" w:tplc="FFFFFFFF">
      <w:start w:val="1"/>
      <w:numFmt w:val="bullet"/>
      <w:lvlText w:val=""/>
      <w:lvlJc w:val="left"/>
      <w:pPr>
        <w:ind w:left="644" w:hanging="360"/>
      </w:pPr>
      <w:rPr>
        <w:rFonts w:ascii="Wingdings" w:hAnsi="Wingdings" w:cs="Wingdings" w:hint="default"/>
      </w:rPr>
    </w:lvl>
    <w:lvl w:ilvl="1" w:tplc="FFFFFFFF">
      <w:start w:val="1"/>
      <w:numFmt w:val="bullet"/>
      <w:lvlText w:val="o"/>
      <w:lvlJc w:val="left"/>
      <w:pPr>
        <w:ind w:left="1364" w:hanging="360"/>
      </w:pPr>
      <w:rPr>
        <w:rFonts w:ascii="Courier New" w:hAnsi="Courier New" w:cs="Courier New" w:hint="default"/>
      </w:rPr>
    </w:lvl>
    <w:lvl w:ilvl="2" w:tplc="FFFFFFFF">
      <w:start w:val="1"/>
      <w:numFmt w:val="bullet"/>
      <w:lvlText w:val=""/>
      <w:lvlJc w:val="left"/>
      <w:pPr>
        <w:ind w:left="2084" w:hanging="360"/>
      </w:pPr>
      <w:rPr>
        <w:rFonts w:ascii="Wingdings" w:hAnsi="Wingdings" w:cs="Wingdings" w:hint="default"/>
      </w:rPr>
    </w:lvl>
    <w:lvl w:ilvl="3" w:tplc="FFFFFFFF">
      <w:start w:val="1"/>
      <w:numFmt w:val="bullet"/>
      <w:lvlText w:val=""/>
      <w:lvlJc w:val="left"/>
      <w:pPr>
        <w:ind w:left="2804" w:hanging="360"/>
      </w:pPr>
      <w:rPr>
        <w:rFonts w:ascii="Symbol" w:hAnsi="Symbol" w:cs="Symbol" w:hint="default"/>
      </w:rPr>
    </w:lvl>
    <w:lvl w:ilvl="4" w:tplc="FFFFFFFF">
      <w:start w:val="1"/>
      <w:numFmt w:val="bullet"/>
      <w:lvlText w:val="o"/>
      <w:lvlJc w:val="left"/>
      <w:pPr>
        <w:ind w:left="3524" w:hanging="360"/>
      </w:pPr>
      <w:rPr>
        <w:rFonts w:ascii="Courier New" w:hAnsi="Courier New" w:cs="Courier New" w:hint="default"/>
      </w:rPr>
    </w:lvl>
    <w:lvl w:ilvl="5" w:tplc="FFFFFFFF">
      <w:start w:val="1"/>
      <w:numFmt w:val="bullet"/>
      <w:lvlText w:val=""/>
      <w:lvlJc w:val="left"/>
      <w:pPr>
        <w:ind w:left="4244" w:hanging="360"/>
      </w:pPr>
      <w:rPr>
        <w:rFonts w:ascii="Wingdings" w:hAnsi="Wingdings" w:cs="Wingdings" w:hint="default"/>
      </w:rPr>
    </w:lvl>
    <w:lvl w:ilvl="6" w:tplc="FFFFFFFF">
      <w:start w:val="1"/>
      <w:numFmt w:val="bullet"/>
      <w:lvlText w:val=""/>
      <w:lvlJc w:val="left"/>
      <w:pPr>
        <w:ind w:left="4964" w:hanging="360"/>
      </w:pPr>
      <w:rPr>
        <w:rFonts w:ascii="Symbol" w:hAnsi="Symbol" w:cs="Symbol" w:hint="default"/>
      </w:rPr>
    </w:lvl>
    <w:lvl w:ilvl="7" w:tplc="FFFFFFFF">
      <w:start w:val="1"/>
      <w:numFmt w:val="bullet"/>
      <w:lvlText w:val="o"/>
      <w:lvlJc w:val="left"/>
      <w:pPr>
        <w:ind w:left="5684" w:hanging="360"/>
      </w:pPr>
      <w:rPr>
        <w:rFonts w:ascii="Courier New" w:hAnsi="Courier New" w:cs="Courier New" w:hint="default"/>
      </w:rPr>
    </w:lvl>
    <w:lvl w:ilvl="8" w:tplc="FFFFFFFF">
      <w:start w:val="1"/>
      <w:numFmt w:val="bullet"/>
      <w:lvlText w:val=""/>
      <w:lvlJc w:val="left"/>
      <w:pPr>
        <w:ind w:left="6404" w:hanging="360"/>
      </w:pPr>
      <w:rPr>
        <w:rFonts w:ascii="Wingdings" w:hAnsi="Wingdings" w:cs="Wingdings" w:hint="default"/>
      </w:rPr>
    </w:lvl>
  </w:abstractNum>
  <w:abstractNum w:abstractNumId="22" w15:restartNumberingAfterBreak="0">
    <w:nsid w:val="50C142D0"/>
    <w:multiLevelType w:val="multilevel"/>
    <w:tmpl w:val="B3206636"/>
    <w:lvl w:ilvl="0">
      <w:start w:val="5"/>
      <w:numFmt w:val="decimal"/>
      <w:lvlText w:val="%1"/>
      <w:lvlJc w:val="left"/>
      <w:pPr>
        <w:ind w:left="390" w:hanging="390"/>
      </w:pPr>
      <w:rPr>
        <w:rFonts w:ascii="Cambria" w:hAnsi="Cambria" w:hint="default"/>
      </w:rPr>
    </w:lvl>
    <w:lvl w:ilvl="1">
      <w:start w:val="1"/>
      <w:numFmt w:val="decimal"/>
      <w:lvlText w:val="%1.%2"/>
      <w:lvlJc w:val="left"/>
      <w:pPr>
        <w:ind w:left="1542" w:hanging="390"/>
      </w:pPr>
      <w:rPr>
        <w:rFonts w:ascii="Cambria" w:hAnsi="Cambria" w:hint="default"/>
      </w:rPr>
    </w:lvl>
    <w:lvl w:ilvl="2">
      <w:start w:val="1"/>
      <w:numFmt w:val="decimal"/>
      <w:lvlText w:val="%1.%2.%3"/>
      <w:lvlJc w:val="left"/>
      <w:pPr>
        <w:ind w:left="3024" w:hanging="720"/>
      </w:pPr>
      <w:rPr>
        <w:rFonts w:ascii="Cambria" w:hAnsi="Cambria" w:hint="default"/>
      </w:rPr>
    </w:lvl>
    <w:lvl w:ilvl="3">
      <w:start w:val="1"/>
      <w:numFmt w:val="decimal"/>
      <w:lvlText w:val="%1.%2.%3.%4"/>
      <w:lvlJc w:val="left"/>
      <w:pPr>
        <w:ind w:left="4536" w:hanging="1080"/>
      </w:pPr>
      <w:rPr>
        <w:rFonts w:ascii="Cambria" w:hAnsi="Cambria" w:hint="default"/>
      </w:rPr>
    </w:lvl>
    <w:lvl w:ilvl="4">
      <w:start w:val="1"/>
      <w:numFmt w:val="decimal"/>
      <w:lvlText w:val="%1.%2.%3.%4.%5"/>
      <w:lvlJc w:val="left"/>
      <w:pPr>
        <w:ind w:left="5688" w:hanging="1080"/>
      </w:pPr>
      <w:rPr>
        <w:rFonts w:ascii="Cambria" w:hAnsi="Cambria" w:hint="default"/>
      </w:rPr>
    </w:lvl>
    <w:lvl w:ilvl="5">
      <w:start w:val="1"/>
      <w:numFmt w:val="decimal"/>
      <w:lvlText w:val="%1.%2.%3.%4.%5.%6"/>
      <w:lvlJc w:val="left"/>
      <w:pPr>
        <w:ind w:left="7200" w:hanging="1440"/>
      </w:pPr>
      <w:rPr>
        <w:rFonts w:ascii="Cambria" w:hAnsi="Cambria" w:hint="default"/>
      </w:rPr>
    </w:lvl>
    <w:lvl w:ilvl="6">
      <w:start w:val="1"/>
      <w:numFmt w:val="decimal"/>
      <w:lvlText w:val="%1.%2.%3.%4.%5.%6.%7"/>
      <w:lvlJc w:val="left"/>
      <w:pPr>
        <w:ind w:left="8352" w:hanging="1440"/>
      </w:pPr>
      <w:rPr>
        <w:rFonts w:ascii="Cambria" w:hAnsi="Cambria" w:hint="default"/>
      </w:rPr>
    </w:lvl>
    <w:lvl w:ilvl="7">
      <w:start w:val="1"/>
      <w:numFmt w:val="decimal"/>
      <w:lvlText w:val="%1.%2.%3.%4.%5.%6.%7.%8"/>
      <w:lvlJc w:val="left"/>
      <w:pPr>
        <w:ind w:left="9864" w:hanging="1800"/>
      </w:pPr>
      <w:rPr>
        <w:rFonts w:ascii="Cambria" w:hAnsi="Cambria" w:hint="default"/>
      </w:rPr>
    </w:lvl>
    <w:lvl w:ilvl="8">
      <w:start w:val="1"/>
      <w:numFmt w:val="decimal"/>
      <w:lvlText w:val="%1.%2.%3.%4.%5.%6.%7.%8.%9"/>
      <w:lvlJc w:val="left"/>
      <w:pPr>
        <w:ind w:left="11376" w:hanging="2160"/>
      </w:pPr>
      <w:rPr>
        <w:rFonts w:ascii="Cambria" w:hAnsi="Cambria" w:hint="default"/>
      </w:rPr>
    </w:lvl>
  </w:abstractNum>
  <w:abstractNum w:abstractNumId="23" w15:restartNumberingAfterBreak="0">
    <w:nsid w:val="50D77BC2"/>
    <w:multiLevelType w:val="hybridMultilevel"/>
    <w:tmpl w:val="B4745A0A"/>
    <w:lvl w:ilvl="0" w:tplc="DA72C128">
      <w:start w:val="1"/>
      <w:numFmt w:val="decimal"/>
      <w:lvlText w:val="%1."/>
      <w:lvlJc w:val="left"/>
      <w:pPr>
        <w:ind w:left="927" w:hanging="360"/>
      </w:pPr>
      <w:rPr>
        <w:rFonts w:hint="default"/>
      </w:rPr>
    </w:lvl>
    <w:lvl w:ilvl="1" w:tplc="081A0019" w:tentative="1">
      <w:start w:val="1"/>
      <w:numFmt w:val="lowerLetter"/>
      <w:lvlText w:val="%2."/>
      <w:lvlJc w:val="left"/>
      <w:pPr>
        <w:ind w:left="1647" w:hanging="360"/>
      </w:pPr>
    </w:lvl>
    <w:lvl w:ilvl="2" w:tplc="081A001B" w:tentative="1">
      <w:start w:val="1"/>
      <w:numFmt w:val="lowerRoman"/>
      <w:lvlText w:val="%3."/>
      <w:lvlJc w:val="right"/>
      <w:pPr>
        <w:ind w:left="2367" w:hanging="180"/>
      </w:pPr>
    </w:lvl>
    <w:lvl w:ilvl="3" w:tplc="081A000F" w:tentative="1">
      <w:start w:val="1"/>
      <w:numFmt w:val="decimal"/>
      <w:lvlText w:val="%4."/>
      <w:lvlJc w:val="left"/>
      <w:pPr>
        <w:ind w:left="3087" w:hanging="360"/>
      </w:pPr>
    </w:lvl>
    <w:lvl w:ilvl="4" w:tplc="081A0019" w:tentative="1">
      <w:start w:val="1"/>
      <w:numFmt w:val="lowerLetter"/>
      <w:lvlText w:val="%5."/>
      <w:lvlJc w:val="left"/>
      <w:pPr>
        <w:ind w:left="3807" w:hanging="360"/>
      </w:pPr>
    </w:lvl>
    <w:lvl w:ilvl="5" w:tplc="081A001B" w:tentative="1">
      <w:start w:val="1"/>
      <w:numFmt w:val="lowerRoman"/>
      <w:lvlText w:val="%6."/>
      <w:lvlJc w:val="right"/>
      <w:pPr>
        <w:ind w:left="4527" w:hanging="180"/>
      </w:pPr>
    </w:lvl>
    <w:lvl w:ilvl="6" w:tplc="081A000F" w:tentative="1">
      <w:start w:val="1"/>
      <w:numFmt w:val="decimal"/>
      <w:lvlText w:val="%7."/>
      <w:lvlJc w:val="left"/>
      <w:pPr>
        <w:ind w:left="5247" w:hanging="360"/>
      </w:pPr>
    </w:lvl>
    <w:lvl w:ilvl="7" w:tplc="081A0019" w:tentative="1">
      <w:start w:val="1"/>
      <w:numFmt w:val="lowerLetter"/>
      <w:lvlText w:val="%8."/>
      <w:lvlJc w:val="left"/>
      <w:pPr>
        <w:ind w:left="5967" w:hanging="360"/>
      </w:pPr>
    </w:lvl>
    <w:lvl w:ilvl="8" w:tplc="081A001B" w:tentative="1">
      <w:start w:val="1"/>
      <w:numFmt w:val="lowerRoman"/>
      <w:lvlText w:val="%9."/>
      <w:lvlJc w:val="right"/>
      <w:pPr>
        <w:ind w:left="6687" w:hanging="180"/>
      </w:pPr>
    </w:lvl>
  </w:abstractNum>
  <w:abstractNum w:abstractNumId="24" w15:restartNumberingAfterBreak="0">
    <w:nsid w:val="519C14C6"/>
    <w:multiLevelType w:val="hybridMultilevel"/>
    <w:tmpl w:val="1144D8EA"/>
    <w:lvl w:ilvl="0" w:tplc="0E2C3500">
      <w:start w:val="1"/>
      <w:numFmt w:val="decimal"/>
      <w:lvlText w:val="%1."/>
      <w:lvlJc w:val="left"/>
      <w:pPr>
        <w:tabs>
          <w:tab w:val="num" w:pos="1080"/>
        </w:tabs>
        <w:ind w:left="1080" w:hanging="360"/>
      </w:pPr>
      <w:rPr>
        <w:b w:val="0"/>
        <w:sz w:val="24"/>
        <w:szCs w:val="24"/>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15:restartNumberingAfterBreak="0">
    <w:nsid w:val="52315EA6"/>
    <w:multiLevelType w:val="hybridMultilevel"/>
    <w:tmpl w:val="27C86DFE"/>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6" w15:restartNumberingAfterBreak="0">
    <w:nsid w:val="55B70B3B"/>
    <w:multiLevelType w:val="hybridMultilevel"/>
    <w:tmpl w:val="1C8A3A88"/>
    <w:lvl w:ilvl="0" w:tplc="621415CA">
      <w:start w:val="65535"/>
      <w:numFmt w:val="bullet"/>
      <w:lvlText w:val="•"/>
      <w:lvlJc w:val="left"/>
      <w:pPr>
        <w:ind w:left="720" w:hanging="360"/>
      </w:pPr>
      <w:rPr>
        <w:rFonts w:ascii="Arial" w:hAnsi="Arial" w:cs="Arial" w:hint="default"/>
      </w:rPr>
    </w:lvl>
    <w:lvl w:ilvl="1" w:tplc="081A0001">
      <w:start w:val="1"/>
      <w:numFmt w:val="bullet"/>
      <w:lvlText w:val=""/>
      <w:lvlJc w:val="left"/>
      <w:pPr>
        <w:ind w:left="1440" w:hanging="360"/>
      </w:pPr>
      <w:rPr>
        <w:rFonts w:ascii="Symbol" w:hAnsi="Symbol"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7" w15:restartNumberingAfterBreak="0">
    <w:nsid w:val="580331DD"/>
    <w:multiLevelType w:val="hybridMultilevel"/>
    <w:tmpl w:val="6F90794A"/>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8" w15:restartNumberingAfterBreak="0">
    <w:nsid w:val="5906101F"/>
    <w:multiLevelType w:val="hybridMultilevel"/>
    <w:tmpl w:val="630EA588"/>
    <w:lvl w:ilvl="0" w:tplc="A1E2E17C">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29" w15:restartNumberingAfterBreak="0">
    <w:nsid w:val="5B0D3C58"/>
    <w:multiLevelType w:val="multilevel"/>
    <w:tmpl w:val="02C828A8"/>
    <w:lvl w:ilvl="0">
      <w:start w:val="1"/>
      <w:numFmt w:val="decimal"/>
      <w:pStyle w:val="Heading1"/>
      <w:lvlText w:val="%1"/>
      <w:lvlJc w:val="left"/>
      <w:pPr>
        <w:ind w:left="432" w:hanging="432"/>
      </w:pPr>
      <w:rPr>
        <w:rFonts w:ascii="Cambria" w:hAnsi="Cambria" w:hint="default"/>
        <w:sz w:val="32"/>
        <w:szCs w:val="32"/>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lvlText w:val="%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0" w15:restartNumberingAfterBreak="0">
    <w:nsid w:val="5B854E2F"/>
    <w:multiLevelType w:val="hybridMultilevel"/>
    <w:tmpl w:val="3F284FA8"/>
    <w:lvl w:ilvl="0" w:tplc="A1E2E17C">
      <w:start w:val="1"/>
      <w:numFmt w:val="bullet"/>
      <w:lvlText w:val=""/>
      <w:lvlJc w:val="left"/>
      <w:pPr>
        <w:ind w:left="1440" w:hanging="360"/>
      </w:pPr>
      <w:rPr>
        <w:rFonts w:ascii="Symbol" w:hAnsi="Symbol" w:hint="default"/>
      </w:rPr>
    </w:lvl>
    <w:lvl w:ilvl="1" w:tplc="081A0003" w:tentative="1">
      <w:start w:val="1"/>
      <w:numFmt w:val="bullet"/>
      <w:lvlText w:val="o"/>
      <w:lvlJc w:val="left"/>
      <w:pPr>
        <w:ind w:left="2160" w:hanging="360"/>
      </w:pPr>
      <w:rPr>
        <w:rFonts w:ascii="Courier New" w:hAnsi="Courier New" w:cs="Courier New" w:hint="default"/>
      </w:rPr>
    </w:lvl>
    <w:lvl w:ilvl="2" w:tplc="081A0005" w:tentative="1">
      <w:start w:val="1"/>
      <w:numFmt w:val="bullet"/>
      <w:lvlText w:val=""/>
      <w:lvlJc w:val="left"/>
      <w:pPr>
        <w:ind w:left="2880" w:hanging="360"/>
      </w:pPr>
      <w:rPr>
        <w:rFonts w:ascii="Wingdings" w:hAnsi="Wingdings" w:hint="default"/>
      </w:rPr>
    </w:lvl>
    <w:lvl w:ilvl="3" w:tplc="081A0001" w:tentative="1">
      <w:start w:val="1"/>
      <w:numFmt w:val="bullet"/>
      <w:lvlText w:val=""/>
      <w:lvlJc w:val="left"/>
      <w:pPr>
        <w:ind w:left="3600" w:hanging="360"/>
      </w:pPr>
      <w:rPr>
        <w:rFonts w:ascii="Symbol" w:hAnsi="Symbol" w:hint="default"/>
      </w:rPr>
    </w:lvl>
    <w:lvl w:ilvl="4" w:tplc="081A0003" w:tentative="1">
      <w:start w:val="1"/>
      <w:numFmt w:val="bullet"/>
      <w:lvlText w:val="o"/>
      <w:lvlJc w:val="left"/>
      <w:pPr>
        <w:ind w:left="4320" w:hanging="360"/>
      </w:pPr>
      <w:rPr>
        <w:rFonts w:ascii="Courier New" w:hAnsi="Courier New" w:cs="Courier New" w:hint="default"/>
      </w:rPr>
    </w:lvl>
    <w:lvl w:ilvl="5" w:tplc="081A0005" w:tentative="1">
      <w:start w:val="1"/>
      <w:numFmt w:val="bullet"/>
      <w:lvlText w:val=""/>
      <w:lvlJc w:val="left"/>
      <w:pPr>
        <w:ind w:left="5040" w:hanging="360"/>
      </w:pPr>
      <w:rPr>
        <w:rFonts w:ascii="Wingdings" w:hAnsi="Wingdings" w:hint="default"/>
      </w:rPr>
    </w:lvl>
    <w:lvl w:ilvl="6" w:tplc="081A0001" w:tentative="1">
      <w:start w:val="1"/>
      <w:numFmt w:val="bullet"/>
      <w:lvlText w:val=""/>
      <w:lvlJc w:val="left"/>
      <w:pPr>
        <w:ind w:left="5760" w:hanging="360"/>
      </w:pPr>
      <w:rPr>
        <w:rFonts w:ascii="Symbol" w:hAnsi="Symbol" w:hint="default"/>
      </w:rPr>
    </w:lvl>
    <w:lvl w:ilvl="7" w:tplc="081A0003" w:tentative="1">
      <w:start w:val="1"/>
      <w:numFmt w:val="bullet"/>
      <w:lvlText w:val="o"/>
      <w:lvlJc w:val="left"/>
      <w:pPr>
        <w:ind w:left="6480" w:hanging="360"/>
      </w:pPr>
      <w:rPr>
        <w:rFonts w:ascii="Courier New" w:hAnsi="Courier New" w:cs="Courier New" w:hint="default"/>
      </w:rPr>
    </w:lvl>
    <w:lvl w:ilvl="8" w:tplc="081A0005" w:tentative="1">
      <w:start w:val="1"/>
      <w:numFmt w:val="bullet"/>
      <w:lvlText w:val=""/>
      <w:lvlJc w:val="left"/>
      <w:pPr>
        <w:ind w:left="7200" w:hanging="360"/>
      </w:pPr>
      <w:rPr>
        <w:rFonts w:ascii="Wingdings" w:hAnsi="Wingdings" w:hint="default"/>
      </w:rPr>
    </w:lvl>
  </w:abstractNum>
  <w:abstractNum w:abstractNumId="31" w15:restartNumberingAfterBreak="0">
    <w:nsid w:val="5C8A5FFB"/>
    <w:multiLevelType w:val="multilevel"/>
    <w:tmpl w:val="C0F4F4A2"/>
    <w:lvl w:ilvl="0">
      <w:start w:val="4"/>
      <w:numFmt w:val="decimal"/>
      <w:lvlText w:val="%1"/>
      <w:lvlJc w:val="left"/>
      <w:pPr>
        <w:ind w:left="375" w:hanging="375"/>
      </w:pPr>
      <w:rPr>
        <w:rFonts w:hint="default"/>
      </w:rPr>
    </w:lvl>
    <w:lvl w:ilvl="1">
      <w:start w:val="1"/>
      <w:numFmt w:val="decimal"/>
      <w:lvlText w:val="%1.%2"/>
      <w:lvlJc w:val="left"/>
      <w:pPr>
        <w:ind w:left="1887" w:hanging="375"/>
      </w:pPr>
      <w:rPr>
        <w:rFonts w:hint="default"/>
      </w:rPr>
    </w:lvl>
    <w:lvl w:ilvl="2">
      <w:start w:val="1"/>
      <w:numFmt w:val="decimal"/>
      <w:lvlText w:val="%1.%2.%3"/>
      <w:lvlJc w:val="left"/>
      <w:pPr>
        <w:ind w:left="3744" w:hanging="720"/>
      </w:pPr>
      <w:rPr>
        <w:rFonts w:hint="default"/>
      </w:rPr>
    </w:lvl>
    <w:lvl w:ilvl="3">
      <w:start w:val="1"/>
      <w:numFmt w:val="decimal"/>
      <w:lvlText w:val="%1.%2.%3.%4"/>
      <w:lvlJc w:val="left"/>
      <w:pPr>
        <w:ind w:left="5616" w:hanging="1080"/>
      </w:pPr>
      <w:rPr>
        <w:rFonts w:hint="default"/>
      </w:rPr>
    </w:lvl>
    <w:lvl w:ilvl="4">
      <w:start w:val="1"/>
      <w:numFmt w:val="decimal"/>
      <w:lvlText w:val="%1.%2.%3.%4.%5"/>
      <w:lvlJc w:val="left"/>
      <w:pPr>
        <w:ind w:left="7128" w:hanging="1080"/>
      </w:pPr>
      <w:rPr>
        <w:rFonts w:hint="default"/>
      </w:rPr>
    </w:lvl>
    <w:lvl w:ilvl="5">
      <w:start w:val="1"/>
      <w:numFmt w:val="decimal"/>
      <w:lvlText w:val="%1.%2.%3.%4.%5.%6"/>
      <w:lvlJc w:val="left"/>
      <w:pPr>
        <w:ind w:left="9000" w:hanging="1440"/>
      </w:pPr>
      <w:rPr>
        <w:rFonts w:hint="default"/>
      </w:rPr>
    </w:lvl>
    <w:lvl w:ilvl="6">
      <w:start w:val="1"/>
      <w:numFmt w:val="decimal"/>
      <w:lvlText w:val="%1.%2.%3.%4.%5.%6.%7"/>
      <w:lvlJc w:val="left"/>
      <w:pPr>
        <w:ind w:left="10512" w:hanging="1440"/>
      </w:pPr>
      <w:rPr>
        <w:rFonts w:hint="default"/>
      </w:rPr>
    </w:lvl>
    <w:lvl w:ilvl="7">
      <w:start w:val="1"/>
      <w:numFmt w:val="decimal"/>
      <w:lvlText w:val="%1.%2.%3.%4.%5.%6.%7.%8"/>
      <w:lvlJc w:val="left"/>
      <w:pPr>
        <w:ind w:left="12384" w:hanging="1800"/>
      </w:pPr>
      <w:rPr>
        <w:rFonts w:hint="default"/>
      </w:rPr>
    </w:lvl>
    <w:lvl w:ilvl="8">
      <w:start w:val="1"/>
      <w:numFmt w:val="decimal"/>
      <w:lvlText w:val="%1.%2.%3.%4.%5.%6.%7.%8.%9"/>
      <w:lvlJc w:val="left"/>
      <w:pPr>
        <w:ind w:left="14256" w:hanging="2160"/>
      </w:pPr>
      <w:rPr>
        <w:rFonts w:hint="default"/>
      </w:rPr>
    </w:lvl>
  </w:abstractNum>
  <w:abstractNum w:abstractNumId="32" w15:restartNumberingAfterBreak="0">
    <w:nsid w:val="60C079B7"/>
    <w:multiLevelType w:val="hybridMultilevel"/>
    <w:tmpl w:val="D31C5780"/>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33" w15:restartNumberingAfterBreak="0">
    <w:nsid w:val="64E20538"/>
    <w:multiLevelType w:val="hybridMultilevel"/>
    <w:tmpl w:val="C9AA28D4"/>
    <w:lvl w:ilvl="0" w:tplc="BA389200">
      <w:start w:val="1"/>
      <w:numFmt w:val="decimal"/>
      <w:lvlText w:val="%1."/>
      <w:lvlJc w:val="left"/>
      <w:pPr>
        <w:ind w:left="1224" w:hanging="360"/>
      </w:pPr>
      <w:rPr>
        <w:rFonts w:hint="default"/>
        <w:color w:val="auto"/>
      </w:rPr>
    </w:lvl>
    <w:lvl w:ilvl="1" w:tplc="081A0019" w:tentative="1">
      <w:start w:val="1"/>
      <w:numFmt w:val="lowerLetter"/>
      <w:lvlText w:val="%2."/>
      <w:lvlJc w:val="left"/>
      <w:pPr>
        <w:ind w:left="1944" w:hanging="360"/>
      </w:pPr>
    </w:lvl>
    <w:lvl w:ilvl="2" w:tplc="081A001B" w:tentative="1">
      <w:start w:val="1"/>
      <w:numFmt w:val="lowerRoman"/>
      <w:lvlText w:val="%3."/>
      <w:lvlJc w:val="right"/>
      <w:pPr>
        <w:ind w:left="2664" w:hanging="180"/>
      </w:pPr>
    </w:lvl>
    <w:lvl w:ilvl="3" w:tplc="081A000F" w:tentative="1">
      <w:start w:val="1"/>
      <w:numFmt w:val="decimal"/>
      <w:lvlText w:val="%4."/>
      <w:lvlJc w:val="left"/>
      <w:pPr>
        <w:ind w:left="3384" w:hanging="360"/>
      </w:pPr>
    </w:lvl>
    <w:lvl w:ilvl="4" w:tplc="081A0019" w:tentative="1">
      <w:start w:val="1"/>
      <w:numFmt w:val="lowerLetter"/>
      <w:lvlText w:val="%5."/>
      <w:lvlJc w:val="left"/>
      <w:pPr>
        <w:ind w:left="4104" w:hanging="360"/>
      </w:pPr>
    </w:lvl>
    <w:lvl w:ilvl="5" w:tplc="081A001B" w:tentative="1">
      <w:start w:val="1"/>
      <w:numFmt w:val="lowerRoman"/>
      <w:lvlText w:val="%6."/>
      <w:lvlJc w:val="right"/>
      <w:pPr>
        <w:ind w:left="4824" w:hanging="180"/>
      </w:pPr>
    </w:lvl>
    <w:lvl w:ilvl="6" w:tplc="081A000F" w:tentative="1">
      <w:start w:val="1"/>
      <w:numFmt w:val="decimal"/>
      <w:lvlText w:val="%7."/>
      <w:lvlJc w:val="left"/>
      <w:pPr>
        <w:ind w:left="5544" w:hanging="360"/>
      </w:pPr>
    </w:lvl>
    <w:lvl w:ilvl="7" w:tplc="081A0019" w:tentative="1">
      <w:start w:val="1"/>
      <w:numFmt w:val="lowerLetter"/>
      <w:lvlText w:val="%8."/>
      <w:lvlJc w:val="left"/>
      <w:pPr>
        <w:ind w:left="6264" w:hanging="360"/>
      </w:pPr>
    </w:lvl>
    <w:lvl w:ilvl="8" w:tplc="081A001B" w:tentative="1">
      <w:start w:val="1"/>
      <w:numFmt w:val="lowerRoman"/>
      <w:lvlText w:val="%9."/>
      <w:lvlJc w:val="right"/>
      <w:pPr>
        <w:ind w:left="6984" w:hanging="180"/>
      </w:pPr>
    </w:lvl>
  </w:abstractNum>
  <w:abstractNum w:abstractNumId="34" w15:restartNumberingAfterBreak="0">
    <w:nsid w:val="679E6561"/>
    <w:multiLevelType w:val="hybridMultilevel"/>
    <w:tmpl w:val="45E61532"/>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35" w15:restartNumberingAfterBreak="0">
    <w:nsid w:val="67CE099B"/>
    <w:multiLevelType w:val="multilevel"/>
    <w:tmpl w:val="6D7815E4"/>
    <w:lvl w:ilvl="0">
      <w:start w:val="6"/>
      <w:numFmt w:val="decimal"/>
      <w:lvlText w:val="%1."/>
      <w:lvlJc w:val="left"/>
      <w:pPr>
        <w:ind w:left="450" w:hanging="450"/>
      </w:pPr>
      <w:rPr>
        <w:rFonts w:hint="default"/>
      </w:rPr>
    </w:lvl>
    <w:lvl w:ilvl="1">
      <w:start w:val="1"/>
      <w:numFmt w:val="decimal"/>
      <w:lvlText w:val="%1.%2."/>
      <w:lvlJc w:val="left"/>
      <w:pPr>
        <w:ind w:left="1296" w:hanging="720"/>
      </w:pPr>
      <w:rPr>
        <w:rFonts w:hint="default"/>
      </w:rPr>
    </w:lvl>
    <w:lvl w:ilvl="2">
      <w:start w:val="1"/>
      <w:numFmt w:val="decimal"/>
      <w:lvlText w:val="%1.%2.%3."/>
      <w:lvlJc w:val="left"/>
      <w:pPr>
        <w:ind w:left="1872" w:hanging="720"/>
      </w:pPr>
      <w:rPr>
        <w:rFonts w:hint="default"/>
      </w:rPr>
    </w:lvl>
    <w:lvl w:ilvl="3">
      <w:start w:val="1"/>
      <w:numFmt w:val="decimal"/>
      <w:lvlText w:val="%1.%2.%3.%4."/>
      <w:lvlJc w:val="left"/>
      <w:pPr>
        <w:ind w:left="2808" w:hanging="1080"/>
      </w:pPr>
      <w:rPr>
        <w:rFonts w:hint="default"/>
      </w:rPr>
    </w:lvl>
    <w:lvl w:ilvl="4">
      <w:start w:val="1"/>
      <w:numFmt w:val="decimal"/>
      <w:lvlText w:val="%1.%2.%3.%4.%5."/>
      <w:lvlJc w:val="left"/>
      <w:pPr>
        <w:ind w:left="3744" w:hanging="1440"/>
      </w:pPr>
      <w:rPr>
        <w:rFonts w:hint="default"/>
      </w:rPr>
    </w:lvl>
    <w:lvl w:ilvl="5">
      <w:start w:val="1"/>
      <w:numFmt w:val="decimal"/>
      <w:lvlText w:val="%1.%2.%3.%4.%5.%6."/>
      <w:lvlJc w:val="left"/>
      <w:pPr>
        <w:ind w:left="4320" w:hanging="1440"/>
      </w:pPr>
      <w:rPr>
        <w:rFonts w:hint="default"/>
      </w:rPr>
    </w:lvl>
    <w:lvl w:ilvl="6">
      <w:start w:val="1"/>
      <w:numFmt w:val="decimal"/>
      <w:lvlText w:val="%1.%2.%3.%4.%5.%6.%7."/>
      <w:lvlJc w:val="left"/>
      <w:pPr>
        <w:ind w:left="5256" w:hanging="1800"/>
      </w:pPr>
      <w:rPr>
        <w:rFonts w:hint="default"/>
      </w:rPr>
    </w:lvl>
    <w:lvl w:ilvl="7">
      <w:start w:val="1"/>
      <w:numFmt w:val="decimal"/>
      <w:lvlText w:val="%1.%2.%3.%4.%5.%6.%7.%8."/>
      <w:lvlJc w:val="left"/>
      <w:pPr>
        <w:ind w:left="6192" w:hanging="2160"/>
      </w:pPr>
      <w:rPr>
        <w:rFonts w:hint="default"/>
      </w:rPr>
    </w:lvl>
    <w:lvl w:ilvl="8">
      <w:start w:val="1"/>
      <w:numFmt w:val="decimal"/>
      <w:lvlText w:val="%1.%2.%3.%4.%5.%6.%7.%8.%9."/>
      <w:lvlJc w:val="left"/>
      <w:pPr>
        <w:ind w:left="6768" w:hanging="2160"/>
      </w:pPr>
      <w:rPr>
        <w:rFonts w:hint="default"/>
      </w:rPr>
    </w:lvl>
  </w:abstractNum>
  <w:abstractNum w:abstractNumId="36" w15:restartNumberingAfterBreak="0">
    <w:nsid w:val="6A307A22"/>
    <w:multiLevelType w:val="hybridMultilevel"/>
    <w:tmpl w:val="E0D271BE"/>
    <w:lvl w:ilvl="0" w:tplc="52086D4E">
      <w:start w:val="1"/>
      <w:numFmt w:val="decimal"/>
      <w:lvlText w:val="%1"/>
      <w:lvlJc w:val="left"/>
      <w:pPr>
        <w:ind w:left="720" w:hanging="360"/>
      </w:pPr>
      <w:rPr>
        <w:rFonts w:hint="default"/>
      </w:rPr>
    </w:lvl>
    <w:lvl w:ilvl="1" w:tplc="081A0019" w:tentative="1">
      <w:start w:val="1"/>
      <w:numFmt w:val="lowerLetter"/>
      <w:lvlText w:val="%2."/>
      <w:lvlJc w:val="left"/>
      <w:pPr>
        <w:ind w:left="1440" w:hanging="360"/>
      </w:pPr>
    </w:lvl>
    <w:lvl w:ilvl="2" w:tplc="081A001B" w:tentative="1">
      <w:start w:val="1"/>
      <w:numFmt w:val="lowerRoman"/>
      <w:lvlText w:val="%3."/>
      <w:lvlJc w:val="right"/>
      <w:pPr>
        <w:ind w:left="2160" w:hanging="180"/>
      </w:pPr>
    </w:lvl>
    <w:lvl w:ilvl="3" w:tplc="081A000F" w:tentative="1">
      <w:start w:val="1"/>
      <w:numFmt w:val="decimal"/>
      <w:lvlText w:val="%4."/>
      <w:lvlJc w:val="left"/>
      <w:pPr>
        <w:ind w:left="2880" w:hanging="360"/>
      </w:pPr>
    </w:lvl>
    <w:lvl w:ilvl="4" w:tplc="081A0019" w:tentative="1">
      <w:start w:val="1"/>
      <w:numFmt w:val="lowerLetter"/>
      <w:lvlText w:val="%5."/>
      <w:lvlJc w:val="left"/>
      <w:pPr>
        <w:ind w:left="3600" w:hanging="360"/>
      </w:pPr>
    </w:lvl>
    <w:lvl w:ilvl="5" w:tplc="081A001B" w:tentative="1">
      <w:start w:val="1"/>
      <w:numFmt w:val="lowerRoman"/>
      <w:lvlText w:val="%6."/>
      <w:lvlJc w:val="right"/>
      <w:pPr>
        <w:ind w:left="4320" w:hanging="180"/>
      </w:pPr>
    </w:lvl>
    <w:lvl w:ilvl="6" w:tplc="081A000F" w:tentative="1">
      <w:start w:val="1"/>
      <w:numFmt w:val="decimal"/>
      <w:lvlText w:val="%7."/>
      <w:lvlJc w:val="left"/>
      <w:pPr>
        <w:ind w:left="5040" w:hanging="360"/>
      </w:pPr>
    </w:lvl>
    <w:lvl w:ilvl="7" w:tplc="081A0019" w:tentative="1">
      <w:start w:val="1"/>
      <w:numFmt w:val="lowerLetter"/>
      <w:lvlText w:val="%8."/>
      <w:lvlJc w:val="left"/>
      <w:pPr>
        <w:ind w:left="5760" w:hanging="360"/>
      </w:pPr>
    </w:lvl>
    <w:lvl w:ilvl="8" w:tplc="081A001B" w:tentative="1">
      <w:start w:val="1"/>
      <w:numFmt w:val="lowerRoman"/>
      <w:lvlText w:val="%9."/>
      <w:lvlJc w:val="right"/>
      <w:pPr>
        <w:ind w:left="6480" w:hanging="180"/>
      </w:pPr>
    </w:lvl>
  </w:abstractNum>
  <w:abstractNum w:abstractNumId="37" w15:restartNumberingAfterBreak="0">
    <w:nsid w:val="6E760744"/>
    <w:multiLevelType w:val="hybridMultilevel"/>
    <w:tmpl w:val="38F0C54E"/>
    <w:lvl w:ilvl="0" w:tplc="0409000F">
      <w:start w:val="1"/>
      <w:numFmt w:val="bullet"/>
      <w:lvlText w:val=""/>
      <w:lvlJc w:val="left"/>
      <w:pPr>
        <w:ind w:left="720" w:hanging="360"/>
      </w:pPr>
      <w:rPr>
        <w:rFonts w:ascii="Wingdings" w:hAnsi="Wingdings" w:cs="Wingdings" w:hint="default"/>
      </w:rPr>
    </w:lvl>
    <w:lvl w:ilvl="1" w:tplc="D938CD0C">
      <w:start w:val="1"/>
      <w:numFmt w:val="bullet"/>
      <w:lvlText w:val="o"/>
      <w:lvlJc w:val="left"/>
      <w:pPr>
        <w:ind w:left="1440" w:hanging="360"/>
      </w:pPr>
      <w:rPr>
        <w:rFonts w:ascii="Courier New" w:hAnsi="Courier New" w:cs="Courier New" w:hint="default"/>
      </w:rPr>
    </w:lvl>
    <w:lvl w:ilvl="2" w:tplc="0409001B">
      <w:start w:val="1"/>
      <w:numFmt w:val="bullet"/>
      <w:lvlText w:val=""/>
      <w:lvlJc w:val="left"/>
      <w:pPr>
        <w:ind w:left="2160" w:hanging="360"/>
      </w:pPr>
      <w:rPr>
        <w:rFonts w:ascii="Wingdings" w:hAnsi="Wingdings" w:cs="Wingdings" w:hint="default"/>
      </w:rPr>
    </w:lvl>
    <w:lvl w:ilvl="3" w:tplc="0409000F">
      <w:start w:val="1"/>
      <w:numFmt w:val="bullet"/>
      <w:lvlText w:val=""/>
      <w:lvlJc w:val="left"/>
      <w:pPr>
        <w:ind w:left="2880" w:hanging="360"/>
      </w:pPr>
      <w:rPr>
        <w:rFonts w:ascii="Symbol" w:hAnsi="Symbol" w:cs="Symbol" w:hint="default"/>
      </w:rPr>
    </w:lvl>
    <w:lvl w:ilvl="4" w:tplc="04090019">
      <w:start w:val="1"/>
      <w:numFmt w:val="bullet"/>
      <w:lvlText w:val="o"/>
      <w:lvlJc w:val="left"/>
      <w:pPr>
        <w:ind w:left="3600" w:hanging="360"/>
      </w:pPr>
      <w:rPr>
        <w:rFonts w:ascii="Courier New" w:hAnsi="Courier New" w:cs="Courier New" w:hint="default"/>
      </w:rPr>
    </w:lvl>
    <w:lvl w:ilvl="5" w:tplc="0409001B">
      <w:start w:val="1"/>
      <w:numFmt w:val="bullet"/>
      <w:lvlText w:val=""/>
      <w:lvlJc w:val="left"/>
      <w:pPr>
        <w:ind w:left="4320" w:hanging="360"/>
      </w:pPr>
      <w:rPr>
        <w:rFonts w:ascii="Wingdings" w:hAnsi="Wingdings" w:cs="Wingdings" w:hint="default"/>
      </w:rPr>
    </w:lvl>
    <w:lvl w:ilvl="6" w:tplc="0409000F">
      <w:start w:val="1"/>
      <w:numFmt w:val="bullet"/>
      <w:lvlText w:val=""/>
      <w:lvlJc w:val="left"/>
      <w:pPr>
        <w:ind w:left="5040" w:hanging="360"/>
      </w:pPr>
      <w:rPr>
        <w:rFonts w:ascii="Symbol" w:hAnsi="Symbol" w:cs="Symbol" w:hint="default"/>
      </w:rPr>
    </w:lvl>
    <w:lvl w:ilvl="7" w:tplc="04090019">
      <w:start w:val="1"/>
      <w:numFmt w:val="bullet"/>
      <w:lvlText w:val="o"/>
      <w:lvlJc w:val="left"/>
      <w:pPr>
        <w:ind w:left="5760" w:hanging="360"/>
      </w:pPr>
      <w:rPr>
        <w:rFonts w:ascii="Courier New" w:hAnsi="Courier New" w:cs="Courier New" w:hint="default"/>
      </w:rPr>
    </w:lvl>
    <w:lvl w:ilvl="8" w:tplc="0409001B">
      <w:start w:val="1"/>
      <w:numFmt w:val="bullet"/>
      <w:lvlText w:val=""/>
      <w:lvlJc w:val="left"/>
      <w:pPr>
        <w:ind w:left="6480" w:hanging="360"/>
      </w:pPr>
      <w:rPr>
        <w:rFonts w:ascii="Wingdings" w:hAnsi="Wingdings" w:cs="Wingdings" w:hint="default"/>
      </w:rPr>
    </w:lvl>
  </w:abstractNum>
  <w:abstractNum w:abstractNumId="38" w15:restartNumberingAfterBreak="0">
    <w:nsid w:val="72BD0984"/>
    <w:multiLevelType w:val="hybridMultilevel"/>
    <w:tmpl w:val="6E8C7296"/>
    <w:lvl w:ilvl="0" w:tplc="081A0017">
      <w:start w:val="1"/>
      <w:numFmt w:val="lowerLetter"/>
      <w:lvlText w:val="%1)"/>
      <w:lvlJc w:val="left"/>
      <w:pPr>
        <w:ind w:left="1440" w:hanging="360"/>
      </w:pPr>
    </w:lvl>
    <w:lvl w:ilvl="1" w:tplc="081A0019" w:tentative="1">
      <w:start w:val="1"/>
      <w:numFmt w:val="lowerLetter"/>
      <w:lvlText w:val="%2."/>
      <w:lvlJc w:val="left"/>
      <w:pPr>
        <w:ind w:left="2160" w:hanging="360"/>
      </w:pPr>
    </w:lvl>
    <w:lvl w:ilvl="2" w:tplc="081A001B" w:tentative="1">
      <w:start w:val="1"/>
      <w:numFmt w:val="lowerRoman"/>
      <w:lvlText w:val="%3."/>
      <w:lvlJc w:val="right"/>
      <w:pPr>
        <w:ind w:left="2880" w:hanging="180"/>
      </w:pPr>
    </w:lvl>
    <w:lvl w:ilvl="3" w:tplc="081A000F" w:tentative="1">
      <w:start w:val="1"/>
      <w:numFmt w:val="decimal"/>
      <w:lvlText w:val="%4."/>
      <w:lvlJc w:val="left"/>
      <w:pPr>
        <w:ind w:left="3600" w:hanging="360"/>
      </w:pPr>
    </w:lvl>
    <w:lvl w:ilvl="4" w:tplc="081A0019" w:tentative="1">
      <w:start w:val="1"/>
      <w:numFmt w:val="lowerLetter"/>
      <w:lvlText w:val="%5."/>
      <w:lvlJc w:val="left"/>
      <w:pPr>
        <w:ind w:left="4320" w:hanging="360"/>
      </w:pPr>
    </w:lvl>
    <w:lvl w:ilvl="5" w:tplc="081A001B" w:tentative="1">
      <w:start w:val="1"/>
      <w:numFmt w:val="lowerRoman"/>
      <w:lvlText w:val="%6."/>
      <w:lvlJc w:val="right"/>
      <w:pPr>
        <w:ind w:left="5040" w:hanging="180"/>
      </w:pPr>
    </w:lvl>
    <w:lvl w:ilvl="6" w:tplc="081A000F" w:tentative="1">
      <w:start w:val="1"/>
      <w:numFmt w:val="decimal"/>
      <w:lvlText w:val="%7."/>
      <w:lvlJc w:val="left"/>
      <w:pPr>
        <w:ind w:left="5760" w:hanging="360"/>
      </w:pPr>
    </w:lvl>
    <w:lvl w:ilvl="7" w:tplc="081A0019" w:tentative="1">
      <w:start w:val="1"/>
      <w:numFmt w:val="lowerLetter"/>
      <w:lvlText w:val="%8."/>
      <w:lvlJc w:val="left"/>
      <w:pPr>
        <w:ind w:left="6480" w:hanging="360"/>
      </w:pPr>
    </w:lvl>
    <w:lvl w:ilvl="8" w:tplc="081A001B" w:tentative="1">
      <w:start w:val="1"/>
      <w:numFmt w:val="lowerRoman"/>
      <w:lvlText w:val="%9."/>
      <w:lvlJc w:val="right"/>
      <w:pPr>
        <w:ind w:left="7200" w:hanging="180"/>
      </w:pPr>
    </w:lvl>
  </w:abstractNum>
  <w:abstractNum w:abstractNumId="39" w15:restartNumberingAfterBreak="0">
    <w:nsid w:val="747340DF"/>
    <w:multiLevelType w:val="hybridMultilevel"/>
    <w:tmpl w:val="D848047C"/>
    <w:lvl w:ilvl="0" w:tplc="BE66C110">
      <w:start w:val="3"/>
      <w:numFmt w:val="bullet"/>
      <w:lvlText w:val="-"/>
      <w:lvlJc w:val="left"/>
      <w:pPr>
        <w:ind w:left="644" w:hanging="360"/>
      </w:pPr>
      <w:rPr>
        <w:rFonts w:ascii="Times New Roman" w:eastAsia="Times New Roman" w:hAnsi="Times New Roman" w:cs="Times New Roman" w:hint="default"/>
      </w:rPr>
    </w:lvl>
    <w:lvl w:ilvl="1" w:tplc="FFFFFFFF">
      <w:start w:val="1"/>
      <w:numFmt w:val="bullet"/>
      <w:lvlText w:val="o"/>
      <w:lvlJc w:val="left"/>
      <w:pPr>
        <w:ind w:left="1364" w:hanging="360"/>
      </w:pPr>
      <w:rPr>
        <w:rFonts w:ascii="Courier New" w:hAnsi="Courier New" w:cs="Courier New" w:hint="default"/>
      </w:rPr>
    </w:lvl>
    <w:lvl w:ilvl="2" w:tplc="FFFFFFFF">
      <w:start w:val="1"/>
      <w:numFmt w:val="bullet"/>
      <w:lvlText w:val=""/>
      <w:lvlJc w:val="left"/>
      <w:pPr>
        <w:ind w:left="2084" w:hanging="360"/>
      </w:pPr>
      <w:rPr>
        <w:rFonts w:ascii="Wingdings" w:hAnsi="Wingdings" w:cs="Wingdings" w:hint="default"/>
      </w:rPr>
    </w:lvl>
    <w:lvl w:ilvl="3" w:tplc="FFFFFFFF">
      <w:start w:val="1"/>
      <w:numFmt w:val="bullet"/>
      <w:lvlText w:val=""/>
      <w:lvlJc w:val="left"/>
      <w:pPr>
        <w:ind w:left="2804" w:hanging="360"/>
      </w:pPr>
      <w:rPr>
        <w:rFonts w:ascii="Symbol" w:hAnsi="Symbol" w:cs="Symbol" w:hint="default"/>
      </w:rPr>
    </w:lvl>
    <w:lvl w:ilvl="4" w:tplc="FFFFFFFF">
      <w:start w:val="1"/>
      <w:numFmt w:val="bullet"/>
      <w:lvlText w:val="o"/>
      <w:lvlJc w:val="left"/>
      <w:pPr>
        <w:ind w:left="3524" w:hanging="360"/>
      </w:pPr>
      <w:rPr>
        <w:rFonts w:ascii="Courier New" w:hAnsi="Courier New" w:cs="Courier New" w:hint="default"/>
      </w:rPr>
    </w:lvl>
    <w:lvl w:ilvl="5" w:tplc="FFFFFFFF">
      <w:start w:val="1"/>
      <w:numFmt w:val="bullet"/>
      <w:lvlText w:val=""/>
      <w:lvlJc w:val="left"/>
      <w:pPr>
        <w:ind w:left="4244" w:hanging="360"/>
      </w:pPr>
      <w:rPr>
        <w:rFonts w:ascii="Wingdings" w:hAnsi="Wingdings" w:cs="Wingdings" w:hint="default"/>
      </w:rPr>
    </w:lvl>
    <w:lvl w:ilvl="6" w:tplc="FFFFFFFF">
      <w:start w:val="1"/>
      <w:numFmt w:val="bullet"/>
      <w:lvlText w:val=""/>
      <w:lvlJc w:val="left"/>
      <w:pPr>
        <w:ind w:left="4964" w:hanging="360"/>
      </w:pPr>
      <w:rPr>
        <w:rFonts w:ascii="Symbol" w:hAnsi="Symbol" w:cs="Symbol" w:hint="default"/>
      </w:rPr>
    </w:lvl>
    <w:lvl w:ilvl="7" w:tplc="FFFFFFFF">
      <w:start w:val="1"/>
      <w:numFmt w:val="bullet"/>
      <w:lvlText w:val="o"/>
      <w:lvlJc w:val="left"/>
      <w:pPr>
        <w:ind w:left="5684" w:hanging="360"/>
      </w:pPr>
      <w:rPr>
        <w:rFonts w:ascii="Courier New" w:hAnsi="Courier New" w:cs="Courier New" w:hint="default"/>
      </w:rPr>
    </w:lvl>
    <w:lvl w:ilvl="8" w:tplc="FFFFFFFF">
      <w:start w:val="1"/>
      <w:numFmt w:val="bullet"/>
      <w:lvlText w:val=""/>
      <w:lvlJc w:val="left"/>
      <w:pPr>
        <w:ind w:left="6404" w:hanging="360"/>
      </w:pPr>
      <w:rPr>
        <w:rFonts w:ascii="Wingdings" w:hAnsi="Wingdings" w:cs="Wingdings" w:hint="default"/>
      </w:rPr>
    </w:lvl>
  </w:abstractNum>
  <w:abstractNum w:abstractNumId="40" w15:restartNumberingAfterBreak="0">
    <w:nsid w:val="78174EAD"/>
    <w:multiLevelType w:val="hybridMultilevel"/>
    <w:tmpl w:val="A348B2A2"/>
    <w:lvl w:ilvl="0" w:tplc="081A0001">
      <w:start w:val="1"/>
      <w:numFmt w:val="bullet"/>
      <w:lvlText w:val=""/>
      <w:lvlJc w:val="left"/>
      <w:pPr>
        <w:ind w:left="720" w:hanging="360"/>
      </w:pPr>
      <w:rPr>
        <w:rFonts w:ascii="Symbol" w:hAnsi="Symbol" w:hint="default"/>
      </w:rPr>
    </w:lvl>
    <w:lvl w:ilvl="1" w:tplc="081A0003" w:tentative="1">
      <w:start w:val="1"/>
      <w:numFmt w:val="bullet"/>
      <w:lvlText w:val="o"/>
      <w:lvlJc w:val="left"/>
      <w:pPr>
        <w:ind w:left="1440" w:hanging="360"/>
      </w:pPr>
      <w:rPr>
        <w:rFonts w:ascii="Courier New" w:hAnsi="Courier New" w:cs="Courier New" w:hint="default"/>
      </w:rPr>
    </w:lvl>
    <w:lvl w:ilvl="2" w:tplc="081A0005" w:tentative="1">
      <w:start w:val="1"/>
      <w:numFmt w:val="bullet"/>
      <w:lvlText w:val=""/>
      <w:lvlJc w:val="left"/>
      <w:pPr>
        <w:ind w:left="2160" w:hanging="360"/>
      </w:pPr>
      <w:rPr>
        <w:rFonts w:ascii="Wingdings" w:hAnsi="Wingdings" w:hint="default"/>
      </w:rPr>
    </w:lvl>
    <w:lvl w:ilvl="3" w:tplc="081A0001" w:tentative="1">
      <w:start w:val="1"/>
      <w:numFmt w:val="bullet"/>
      <w:lvlText w:val=""/>
      <w:lvlJc w:val="left"/>
      <w:pPr>
        <w:ind w:left="2880" w:hanging="360"/>
      </w:pPr>
      <w:rPr>
        <w:rFonts w:ascii="Symbol" w:hAnsi="Symbol" w:hint="default"/>
      </w:rPr>
    </w:lvl>
    <w:lvl w:ilvl="4" w:tplc="081A0003" w:tentative="1">
      <w:start w:val="1"/>
      <w:numFmt w:val="bullet"/>
      <w:lvlText w:val="o"/>
      <w:lvlJc w:val="left"/>
      <w:pPr>
        <w:ind w:left="3600" w:hanging="360"/>
      </w:pPr>
      <w:rPr>
        <w:rFonts w:ascii="Courier New" w:hAnsi="Courier New" w:cs="Courier New" w:hint="default"/>
      </w:rPr>
    </w:lvl>
    <w:lvl w:ilvl="5" w:tplc="081A0005" w:tentative="1">
      <w:start w:val="1"/>
      <w:numFmt w:val="bullet"/>
      <w:lvlText w:val=""/>
      <w:lvlJc w:val="left"/>
      <w:pPr>
        <w:ind w:left="4320" w:hanging="360"/>
      </w:pPr>
      <w:rPr>
        <w:rFonts w:ascii="Wingdings" w:hAnsi="Wingdings" w:hint="default"/>
      </w:rPr>
    </w:lvl>
    <w:lvl w:ilvl="6" w:tplc="081A0001" w:tentative="1">
      <w:start w:val="1"/>
      <w:numFmt w:val="bullet"/>
      <w:lvlText w:val=""/>
      <w:lvlJc w:val="left"/>
      <w:pPr>
        <w:ind w:left="5040" w:hanging="360"/>
      </w:pPr>
      <w:rPr>
        <w:rFonts w:ascii="Symbol" w:hAnsi="Symbol" w:hint="default"/>
      </w:rPr>
    </w:lvl>
    <w:lvl w:ilvl="7" w:tplc="081A0003" w:tentative="1">
      <w:start w:val="1"/>
      <w:numFmt w:val="bullet"/>
      <w:lvlText w:val="o"/>
      <w:lvlJc w:val="left"/>
      <w:pPr>
        <w:ind w:left="5760" w:hanging="360"/>
      </w:pPr>
      <w:rPr>
        <w:rFonts w:ascii="Courier New" w:hAnsi="Courier New" w:cs="Courier New" w:hint="default"/>
      </w:rPr>
    </w:lvl>
    <w:lvl w:ilvl="8" w:tplc="081A0005" w:tentative="1">
      <w:start w:val="1"/>
      <w:numFmt w:val="bullet"/>
      <w:lvlText w:val=""/>
      <w:lvlJc w:val="left"/>
      <w:pPr>
        <w:ind w:left="6480" w:hanging="360"/>
      </w:pPr>
      <w:rPr>
        <w:rFonts w:ascii="Wingdings" w:hAnsi="Wingdings" w:hint="default"/>
      </w:rPr>
    </w:lvl>
  </w:abstractNum>
  <w:abstractNum w:abstractNumId="41" w15:restartNumberingAfterBreak="0">
    <w:nsid w:val="78187D5E"/>
    <w:multiLevelType w:val="hybridMultilevel"/>
    <w:tmpl w:val="7E2C05AA"/>
    <w:lvl w:ilvl="0" w:tplc="0409000F">
      <w:start w:val="1"/>
      <w:numFmt w:val="decimal"/>
      <w:lvlText w:val="%1."/>
      <w:lvlJc w:val="left"/>
      <w:pPr>
        <w:tabs>
          <w:tab w:val="num" w:pos="720"/>
        </w:tabs>
        <w:ind w:left="720" w:hanging="360"/>
      </w:pPr>
      <w:rPr>
        <w:rFonts w:hint="default"/>
      </w:rPr>
    </w:lvl>
    <w:lvl w:ilvl="1" w:tplc="84B0D744">
      <w:numFmt w:val="bullet"/>
      <w:lvlText w:val=""/>
      <w:lvlJc w:val="left"/>
      <w:pPr>
        <w:ind w:left="1440" w:hanging="360"/>
      </w:pPr>
      <w:rPr>
        <w:rFonts w:ascii="Symbol" w:eastAsia="Times New Roman" w:hAnsi="Symbol"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15:restartNumberingAfterBreak="0">
    <w:nsid w:val="78F939DF"/>
    <w:multiLevelType w:val="hybridMultilevel"/>
    <w:tmpl w:val="0D16478A"/>
    <w:lvl w:ilvl="0" w:tplc="BE66C110">
      <w:start w:val="3"/>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9A32A44"/>
    <w:multiLevelType w:val="hybridMultilevel"/>
    <w:tmpl w:val="74544E8C"/>
    <w:lvl w:ilvl="0" w:tplc="0409000B">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C0E0961"/>
    <w:multiLevelType w:val="hybridMultilevel"/>
    <w:tmpl w:val="5832DBEA"/>
    <w:lvl w:ilvl="0" w:tplc="C6E01A6E">
      <w:start w:val="1"/>
      <w:numFmt w:val="bullet"/>
      <w:pStyle w:val="ListBullet"/>
      <w:lvlText w:val=""/>
      <w:lvlJc w:val="left"/>
      <w:pPr>
        <w:tabs>
          <w:tab w:val="num" w:pos="1135"/>
        </w:tabs>
        <w:ind w:left="1135" w:hanging="567"/>
      </w:pPr>
      <w:rPr>
        <w:rFonts w:ascii="Symbol" w:hAnsi="Symbol" w:hint="default"/>
      </w:rPr>
    </w:lvl>
    <w:lvl w:ilvl="1" w:tplc="04090003">
      <w:start w:val="1"/>
      <w:numFmt w:val="bullet"/>
      <w:lvlText w:val="~"/>
      <w:lvlJc w:val="left"/>
      <w:pPr>
        <w:tabs>
          <w:tab w:val="num" w:pos="2007"/>
        </w:tabs>
        <w:ind w:left="2007" w:hanging="360"/>
      </w:pPr>
      <w:rPr>
        <w:rFonts w:ascii="Times New Roman" w:hAnsi="Times New Roman" w:hint="default"/>
      </w:rPr>
    </w:lvl>
    <w:lvl w:ilvl="2" w:tplc="04090005">
      <w:start w:val="1"/>
      <w:numFmt w:val="bullet"/>
      <w:lvlText w:val=""/>
      <w:lvlJc w:val="left"/>
      <w:pPr>
        <w:tabs>
          <w:tab w:val="num" w:pos="2727"/>
        </w:tabs>
        <w:ind w:left="2727" w:hanging="360"/>
      </w:pPr>
      <w:rPr>
        <w:rFonts w:ascii="Wingdings" w:hAnsi="Wingdings" w:hint="default"/>
      </w:rPr>
    </w:lvl>
    <w:lvl w:ilvl="3" w:tplc="04090001">
      <w:start w:val="1"/>
      <w:numFmt w:val="bullet"/>
      <w:lvlText w:val=""/>
      <w:lvlJc w:val="left"/>
      <w:pPr>
        <w:tabs>
          <w:tab w:val="num" w:pos="3447"/>
        </w:tabs>
        <w:ind w:left="3447" w:hanging="360"/>
      </w:pPr>
      <w:rPr>
        <w:rFonts w:ascii="Symbol" w:hAnsi="Symbol" w:hint="default"/>
      </w:rPr>
    </w:lvl>
    <w:lvl w:ilvl="4" w:tplc="04090003">
      <w:start w:val="1"/>
      <w:numFmt w:val="bullet"/>
      <w:lvlText w:val="o"/>
      <w:lvlJc w:val="left"/>
      <w:pPr>
        <w:tabs>
          <w:tab w:val="num" w:pos="4167"/>
        </w:tabs>
        <w:ind w:left="4167" w:hanging="360"/>
      </w:pPr>
      <w:rPr>
        <w:rFonts w:ascii="Courier New" w:hAnsi="Courier New" w:hint="default"/>
      </w:rPr>
    </w:lvl>
    <w:lvl w:ilvl="5" w:tplc="04090005">
      <w:start w:val="1"/>
      <w:numFmt w:val="bullet"/>
      <w:lvlText w:val=""/>
      <w:lvlJc w:val="left"/>
      <w:pPr>
        <w:tabs>
          <w:tab w:val="num" w:pos="4887"/>
        </w:tabs>
        <w:ind w:left="4887" w:hanging="360"/>
      </w:pPr>
      <w:rPr>
        <w:rFonts w:ascii="Wingdings" w:hAnsi="Wingdings" w:hint="default"/>
      </w:rPr>
    </w:lvl>
    <w:lvl w:ilvl="6" w:tplc="04090001">
      <w:start w:val="1"/>
      <w:numFmt w:val="bullet"/>
      <w:lvlText w:val=""/>
      <w:lvlJc w:val="left"/>
      <w:pPr>
        <w:tabs>
          <w:tab w:val="num" w:pos="5607"/>
        </w:tabs>
        <w:ind w:left="5607" w:hanging="360"/>
      </w:pPr>
      <w:rPr>
        <w:rFonts w:ascii="Symbol" w:hAnsi="Symbol" w:hint="default"/>
      </w:rPr>
    </w:lvl>
    <w:lvl w:ilvl="7" w:tplc="04090003">
      <w:start w:val="1"/>
      <w:numFmt w:val="bullet"/>
      <w:lvlText w:val="o"/>
      <w:lvlJc w:val="left"/>
      <w:pPr>
        <w:tabs>
          <w:tab w:val="num" w:pos="6327"/>
        </w:tabs>
        <w:ind w:left="6327" w:hanging="360"/>
      </w:pPr>
      <w:rPr>
        <w:rFonts w:ascii="Courier New" w:hAnsi="Courier New" w:hint="default"/>
      </w:rPr>
    </w:lvl>
    <w:lvl w:ilvl="8" w:tplc="04090005">
      <w:start w:val="1"/>
      <w:numFmt w:val="bullet"/>
      <w:lvlText w:val=""/>
      <w:lvlJc w:val="left"/>
      <w:pPr>
        <w:tabs>
          <w:tab w:val="num" w:pos="7047"/>
        </w:tabs>
        <w:ind w:left="7047" w:hanging="360"/>
      </w:pPr>
      <w:rPr>
        <w:rFonts w:ascii="Wingdings" w:hAnsi="Wingdings" w:hint="default"/>
      </w:rPr>
    </w:lvl>
  </w:abstractNum>
  <w:abstractNum w:abstractNumId="45" w15:restartNumberingAfterBreak="0">
    <w:nsid w:val="7F041289"/>
    <w:multiLevelType w:val="hybridMultilevel"/>
    <w:tmpl w:val="9104D2F2"/>
    <w:lvl w:ilvl="0" w:tplc="A1E2E17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cs="Wingdings" w:hint="default"/>
      </w:rPr>
    </w:lvl>
    <w:lvl w:ilvl="3" w:tplc="FFFFFFFF">
      <w:start w:val="1"/>
      <w:numFmt w:val="bullet"/>
      <w:lvlText w:val=""/>
      <w:lvlJc w:val="left"/>
      <w:pPr>
        <w:ind w:left="2880" w:hanging="360"/>
      </w:pPr>
      <w:rPr>
        <w:rFonts w:ascii="Symbol" w:hAnsi="Symbol" w:cs="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cs="Wingdings" w:hint="default"/>
      </w:rPr>
    </w:lvl>
    <w:lvl w:ilvl="6" w:tplc="FFFFFFFF">
      <w:start w:val="1"/>
      <w:numFmt w:val="bullet"/>
      <w:lvlText w:val=""/>
      <w:lvlJc w:val="left"/>
      <w:pPr>
        <w:ind w:left="5040" w:hanging="360"/>
      </w:pPr>
      <w:rPr>
        <w:rFonts w:ascii="Symbol" w:hAnsi="Symbol" w:cs="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cs="Wingdings" w:hint="default"/>
      </w:rPr>
    </w:lvl>
  </w:abstractNum>
  <w:num w:numId="1">
    <w:abstractNumId w:val="7"/>
  </w:num>
  <w:num w:numId="2">
    <w:abstractNumId w:val="42"/>
  </w:num>
  <w:num w:numId="3">
    <w:abstractNumId w:val="24"/>
  </w:num>
  <w:num w:numId="4">
    <w:abstractNumId w:val="41"/>
  </w:num>
  <w:num w:numId="5">
    <w:abstractNumId w:val="15"/>
  </w:num>
  <w:num w:numId="6">
    <w:abstractNumId w:val="13"/>
  </w:num>
  <w:num w:numId="7">
    <w:abstractNumId w:val="36"/>
  </w:num>
  <w:num w:numId="8">
    <w:abstractNumId w:val="14"/>
  </w:num>
  <w:num w:numId="9">
    <w:abstractNumId w:val="12"/>
  </w:num>
  <w:num w:numId="10">
    <w:abstractNumId w:val="29"/>
  </w:num>
  <w:num w:numId="11">
    <w:abstractNumId w:val="2"/>
  </w:num>
  <w:num w:numId="12">
    <w:abstractNumId w:val="34"/>
  </w:num>
  <w:num w:numId="13">
    <w:abstractNumId w:val="40"/>
  </w:num>
  <w:num w:numId="14">
    <w:abstractNumId w:val="8"/>
  </w:num>
  <w:num w:numId="15">
    <w:abstractNumId w:val="25"/>
  </w:num>
  <w:num w:numId="16">
    <w:abstractNumId w:val="32"/>
  </w:num>
  <w:num w:numId="17">
    <w:abstractNumId w:val="35"/>
  </w:num>
  <w:num w:numId="18">
    <w:abstractNumId w:val="9"/>
  </w:num>
  <w:num w:numId="19">
    <w:abstractNumId w:val="17"/>
  </w:num>
  <w:num w:numId="20">
    <w:abstractNumId w:val="31"/>
  </w:num>
  <w:num w:numId="21">
    <w:abstractNumId w:val="22"/>
  </w:num>
  <w:num w:numId="22">
    <w:abstractNumId w:val="1"/>
    <w:lvlOverride w:ilvl="0">
      <w:lvl w:ilvl="0">
        <w:start w:val="65535"/>
        <w:numFmt w:val="bullet"/>
        <w:lvlText w:val="•"/>
        <w:legacy w:legacy="1" w:legacySpace="0" w:legacyIndent="322"/>
        <w:lvlJc w:val="left"/>
        <w:rPr>
          <w:rFonts w:ascii="Arial" w:hAnsi="Arial" w:cs="Arial" w:hint="default"/>
        </w:rPr>
      </w:lvl>
    </w:lvlOverride>
  </w:num>
  <w:num w:numId="23">
    <w:abstractNumId w:val="43"/>
  </w:num>
  <w:num w:numId="24">
    <w:abstractNumId w:val="21"/>
  </w:num>
  <w:num w:numId="25">
    <w:abstractNumId w:val="37"/>
  </w:num>
  <w:num w:numId="26">
    <w:abstractNumId w:val="11"/>
  </w:num>
  <w:num w:numId="27">
    <w:abstractNumId w:val="38"/>
  </w:num>
  <w:num w:numId="28">
    <w:abstractNumId w:val="33"/>
  </w:num>
  <w:num w:numId="29">
    <w:abstractNumId w:val="16"/>
  </w:num>
  <w:num w:numId="30">
    <w:abstractNumId w:val="44"/>
  </w:num>
  <w:num w:numId="31">
    <w:abstractNumId w:val="0"/>
  </w:num>
  <w:num w:numId="32">
    <w:abstractNumId w:val="19"/>
  </w:num>
  <w:num w:numId="33">
    <w:abstractNumId w:val="4"/>
  </w:num>
  <w:num w:numId="34">
    <w:abstractNumId w:val="27"/>
  </w:num>
  <w:num w:numId="35">
    <w:abstractNumId w:val="26"/>
  </w:num>
  <w:num w:numId="36">
    <w:abstractNumId w:val="18"/>
  </w:num>
  <w:num w:numId="37">
    <w:abstractNumId w:val="6"/>
  </w:num>
  <w:num w:numId="38">
    <w:abstractNumId w:val="10"/>
  </w:num>
  <w:num w:numId="39">
    <w:abstractNumId w:val="20"/>
  </w:num>
  <w:num w:numId="40">
    <w:abstractNumId w:val="23"/>
  </w:num>
  <w:num w:numId="41">
    <w:abstractNumId w:val="39"/>
  </w:num>
  <w:num w:numId="42">
    <w:abstractNumId w:val="45"/>
  </w:num>
  <w:num w:numId="43">
    <w:abstractNumId w:val="3"/>
  </w:num>
  <w:num w:numId="44">
    <w:abstractNumId w:val="30"/>
  </w:num>
  <w:num w:numId="45">
    <w:abstractNumId w:val="5"/>
  </w:num>
  <w:num w:numId="46">
    <w:abstractNumId w:val="28"/>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8F3BC5"/>
    <w:rsid w:val="00000B4E"/>
    <w:rsid w:val="00015DD7"/>
    <w:rsid w:val="00025EDF"/>
    <w:rsid w:val="00032408"/>
    <w:rsid w:val="00035292"/>
    <w:rsid w:val="00036F35"/>
    <w:rsid w:val="000536F0"/>
    <w:rsid w:val="00066EF2"/>
    <w:rsid w:val="00074605"/>
    <w:rsid w:val="000748AD"/>
    <w:rsid w:val="00085D5E"/>
    <w:rsid w:val="0009161C"/>
    <w:rsid w:val="000B1759"/>
    <w:rsid w:val="000B4CC2"/>
    <w:rsid w:val="000B653B"/>
    <w:rsid w:val="000C010B"/>
    <w:rsid w:val="000C0367"/>
    <w:rsid w:val="000C0534"/>
    <w:rsid w:val="000C2A99"/>
    <w:rsid w:val="000C55E6"/>
    <w:rsid w:val="000D5FA8"/>
    <w:rsid w:val="000D7CD9"/>
    <w:rsid w:val="000E018C"/>
    <w:rsid w:val="000E2062"/>
    <w:rsid w:val="000E3016"/>
    <w:rsid w:val="000E37A0"/>
    <w:rsid w:val="000E4A2E"/>
    <w:rsid w:val="000E4F71"/>
    <w:rsid w:val="000F3910"/>
    <w:rsid w:val="000F5B14"/>
    <w:rsid w:val="000F5C62"/>
    <w:rsid w:val="000F65F6"/>
    <w:rsid w:val="001035E6"/>
    <w:rsid w:val="001067AF"/>
    <w:rsid w:val="00110B25"/>
    <w:rsid w:val="00110D8E"/>
    <w:rsid w:val="00111202"/>
    <w:rsid w:val="00111856"/>
    <w:rsid w:val="00111AFB"/>
    <w:rsid w:val="0012305C"/>
    <w:rsid w:val="001331E6"/>
    <w:rsid w:val="00134353"/>
    <w:rsid w:val="0013494F"/>
    <w:rsid w:val="00136F75"/>
    <w:rsid w:val="0014324D"/>
    <w:rsid w:val="00143D38"/>
    <w:rsid w:val="00144C82"/>
    <w:rsid w:val="00153077"/>
    <w:rsid w:val="001664A4"/>
    <w:rsid w:val="00173FBE"/>
    <w:rsid w:val="00176FCB"/>
    <w:rsid w:val="001771E5"/>
    <w:rsid w:val="001910A2"/>
    <w:rsid w:val="001934F0"/>
    <w:rsid w:val="001948D6"/>
    <w:rsid w:val="00194936"/>
    <w:rsid w:val="00194C38"/>
    <w:rsid w:val="00195143"/>
    <w:rsid w:val="001A6174"/>
    <w:rsid w:val="001B0C6C"/>
    <w:rsid w:val="001B2788"/>
    <w:rsid w:val="001B7CE6"/>
    <w:rsid w:val="001C02D8"/>
    <w:rsid w:val="001C7BF0"/>
    <w:rsid w:val="001D1FC4"/>
    <w:rsid w:val="001D57EA"/>
    <w:rsid w:val="001E0232"/>
    <w:rsid w:val="001E283C"/>
    <w:rsid w:val="001E47AF"/>
    <w:rsid w:val="001F0FEF"/>
    <w:rsid w:val="001F69A3"/>
    <w:rsid w:val="00200B67"/>
    <w:rsid w:val="00200F86"/>
    <w:rsid w:val="00202057"/>
    <w:rsid w:val="002055E7"/>
    <w:rsid w:val="00207B63"/>
    <w:rsid w:val="002107DF"/>
    <w:rsid w:val="002127B5"/>
    <w:rsid w:val="00223450"/>
    <w:rsid w:val="00230F1D"/>
    <w:rsid w:val="0023475D"/>
    <w:rsid w:val="002365E8"/>
    <w:rsid w:val="00237417"/>
    <w:rsid w:val="002401CA"/>
    <w:rsid w:val="002427F4"/>
    <w:rsid w:val="00243964"/>
    <w:rsid w:val="00250C57"/>
    <w:rsid w:val="002519CA"/>
    <w:rsid w:val="00251CC0"/>
    <w:rsid w:val="002522ED"/>
    <w:rsid w:val="00253A64"/>
    <w:rsid w:val="00253BAC"/>
    <w:rsid w:val="0025426D"/>
    <w:rsid w:val="00263EAB"/>
    <w:rsid w:val="002726C9"/>
    <w:rsid w:val="002743A8"/>
    <w:rsid w:val="0027460D"/>
    <w:rsid w:val="002757BE"/>
    <w:rsid w:val="002A689C"/>
    <w:rsid w:val="002A7707"/>
    <w:rsid w:val="002B0762"/>
    <w:rsid w:val="002C0BC0"/>
    <w:rsid w:val="002C47CB"/>
    <w:rsid w:val="002C618A"/>
    <w:rsid w:val="002D5357"/>
    <w:rsid w:val="002E309D"/>
    <w:rsid w:val="002E3706"/>
    <w:rsid w:val="002E3AA0"/>
    <w:rsid w:val="002E4B92"/>
    <w:rsid w:val="002E6A3E"/>
    <w:rsid w:val="002F53E8"/>
    <w:rsid w:val="002F674C"/>
    <w:rsid w:val="002F68C0"/>
    <w:rsid w:val="002F7BCB"/>
    <w:rsid w:val="00300911"/>
    <w:rsid w:val="0030651E"/>
    <w:rsid w:val="00314D8D"/>
    <w:rsid w:val="00315C56"/>
    <w:rsid w:val="00326EF4"/>
    <w:rsid w:val="003274CD"/>
    <w:rsid w:val="003313CA"/>
    <w:rsid w:val="003536E6"/>
    <w:rsid w:val="00353E62"/>
    <w:rsid w:val="00361346"/>
    <w:rsid w:val="00361804"/>
    <w:rsid w:val="00363743"/>
    <w:rsid w:val="00366AFE"/>
    <w:rsid w:val="003677AD"/>
    <w:rsid w:val="00375D03"/>
    <w:rsid w:val="00380950"/>
    <w:rsid w:val="00381C9C"/>
    <w:rsid w:val="003837A7"/>
    <w:rsid w:val="003857B4"/>
    <w:rsid w:val="00386935"/>
    <w:rsid w:val="00386A87"/>
    <w:rsid w:val="00392EAF"/>
    <w:rsid w:val="003964DE"/>
    <w:rsid w:val="003A2C19"/>
    <w:rsid w:val="003B1451"/>
    <w:rsid w:val="003B17ED"/>
    <w:rsid w:val="003B688E"/>
    <w:rsid w:val="003C3579"/>
    <w:rsid w:val="003C5FBF"/>
    <w:rsid w:val="003C62D8"/>
    <w:rsid w:val="003C7FCE"/>
    <w:rsid w:val="003D07C6"/>
    <w:rsid w:val="003D6860"/>
    <w:rsid w:val="003E0ACF"/>
    <w:rsid w:val="003F2255"/>
    <w:rsid w:val="00401418"/>
    <w:rsid w:val="004109FF"/>
    <w:rsid w:val="0041393E"/>
    <w:rsid w:val="00417D26"/>
    <w:rsid w:val="004200AA"/>
    <w:rsid w:val="00424137"/>
    <w:rsid w:val="0042613D"/>
    <w:rsid w:val="00437C2B"/>
    <w:rsid w:val="00442ABC"/>
    <w:rsid w:val="0045051D"/>
    <w:rsid w:val="00453419"/>
    <w:rsid w:val="00455E3B"/>
    <w:rsid w:val="00456DC0"/>
    <w:rsid w:val="004610C2"/>
    <w:rsid w:val="0046312A"/>
    <w:rsid w:val="004663A8"/>
    <w:rsid w:val="00470DB8"/>
    <w:rsid w:val="0047168B"/>
    <w:rsid w:val="004758D9"/>
    <w:rsid w:val="00476220"/>
    <w:rsid w:val="00476EE4"/>
    <w:rsid w:val="00483C51"/>
    <w:rsid w:val="0048730C"/>
    <w:rsid w:val="00490F86"/>
    <w:rsid w:val="00496A86"/>
    <w:rsid w:val="004A0F34"/>
    <w:rsid w:val="004A248C"/>
    <w:rsid w:val="004A405E"/>
    <w:rsid w:val="004A5825"/>
    <w:rsid w:val="004A66BD"/>
    <w:rsid w:val="004B6041"/>
    <w:rsid w:val="004B647B"/>
    <w:rsid w:val="004B7F1E"/>
    <w:rsid w:val="004C6A17"/>
    <w:rsid w:val="004D1CFA"/>
    <w:rsid w:val="004D2A86"/>
    <w:rsid w:val="004D2C16"/>
    <w:rsid w:val="004E0223"/>
    <w:rsid w:val="004E236A"/>
    <w:rsid w:val="004F0AD9"/>
    <w:rsid w:val="004F3C7A"/>
    <w:rsid w:val="004F5843"/>
    <w:rsid w:val="0050107E"/>
    <w:rsid w:val="00501279"/>
    <w:rsid w:val="0050458E"/>
    <w:rsid w:val="0050598A"/>
    <w:rsid w:val="00516A1D"/>
    <w:rsid w:val="00520616"/>
    <w:rsid w:val="00520E1A"/>
    <w:rsid w:val="00521AAC"/>
    <w:rsid w:val="00521EB6"/>
    <w:rsid w:val="005229B4"/>
    <w:rsid w:val="005229DF"/>
    <w:rsid w:val="005246BD"/>
    <w:rsid w:val="00526DCB"/>
    <w:rsid w:val="00527EE7"/>
    <w:rsid w:val="00535C85"/>
    <w:rsid w:val="00537F6B"/>
    <w:rsid w:val="00543495"/>
    <w:rsid w:val="00546ADA"/>
    <w:rsid w:val="00551B9E"/>
    <w:rsid w:val="005545BB"/>
    <w:rsid w:val="005552D3"/>
    <w:rsid w:val="00560B94"/>
    <w:rsid w:val="00562392"/>
    <w:rsid w:val="005637C2"/>
    <w:rsid w:val="00566AC0"/>
    <w:rsid w:val="00576399"/>
    <w:rsid w:val="00576CBA"/>
    <w:rsid w:val="00580FC8"/>
    <w:rsid w:val="00582ACD"/>
    <w:rsid w:val="00585A6D"/>
    <w:rsid w:val="00590316"/>
    <w:rsid w:val="00590AD1"/>
    <w:rsid w:val="00590D7D"/>
    <w:rsid w:val="00592DA9"/>
    <w:rsid w:val="005A030F"/>
    <w:rsid w:val="005A2C97"/>
    <w:rsid w:val="005A2F4A"/>
    <w:rsid w:val="005A7484"/>
    <w:rsid w:val="005B1D5A"/>
    <w:rsid w:val="005B41D0"/>
    <w:rsid w:val="005B61FB"/>
    <w:rsid w:val="005C2FB9"/>
    <w:rsid w:val="005C7B0D"/>
    <w:rsid w:val="005D65E4"/>
    <w:rsid w:val="005E0E07"/>
    <w:rsid w:val="005E463C"/>
    <w:rsid w:val="005E502A"/>
    <w:rsid w:val="006040D0"/>
    <w:rsid w:val="00606680"/>
    <w:rsid w:val="006076FA"/>
    <w:rsid w:val="00616A20"/>
    <w:rsid w:val="00623D22"/>
    <w:rsid w:val="0062433A"/>
    <w:rsid w:val="0063057F"/>
    <w:rsid w:val="00630EBA"/>
    <w:rsid w:val="00632193"/>
    <w:rsid w:val="006328F4"/>
    <w:rsid w:val="00635C4E"/>
    <w:rsid w:val="00635F37"/>
    <w:rsid w:val="006501AD"/>
    <w:rsid w:val="00651BDF"/>
    <w:rsid w:val="00652AFC"/>
    <w:rsid w:val="00652FCC"/>
    <w:rsid w:val="00655E43"/>
    <w:rsid w:val="00656101"/>
    <w:rsid w:val="00656802"/>
    <w:rsid w:val="00657735"/>
    <w:rsid w:val="00657AAE"/>
    <w:rsid w:val="006617DA"/>
    <w:rsid w:val="00662FAB"/>
    <w:rsid w:val="00670B96"/>
    <w:rsid w:val="00682907"/>
    <w:rsid w:val="00696DB7"/>
    <w:rsid w:val="006A56AA"/>
    <w:rsid w:val="006A7647"/>
    <w:rsid w:val="006B2A08"/>
    <w:rsid w:val="006B79BA"/>
    <w:rsid w:val="006C5FCD"/>
    <w:rsid w:val="006D57A1"/>
    <w:rsid w:val="006D7EAD"/>
    <w:rsid w:val="006D7EF1"/>
    <w:rsid w:val="006E3731"/>
    <w:rsid w:val="006E3886"/>
    <w:rsid w:val="006E3BDA"/>
    <w:rsid w:val="006E4733"/>
    <w:rsid w:val="006F51CC"/>
    <w:rsid w:val="006F7D5B"/>
    <w:rsid w:val="00701171"/>
    <w:rsid w:val="00704071"/>
    <w:rsid w:val="00713E3C"/>
    <w:rsid w:val="00717CF1"/>
    <w:rsid w:val="00730789"/>
    <w:rsid w:val="00736495"/>
    <w:rsid w:val="00741BA7"/>
    <w:rsid w:val="00741FE4"/>
    <w:rsid w:val="00743B79"/>
    <w:rsid w:val="007458FE"/>
    <w:rsid w:val="00746A3F"/>
    <w:rsid w:val="00751AEA"/>
    <w:rsid w:val="00753C1E"/>
    <w:rsid w:val="00757211"/>
    <w:rsid w:val="007576C3"/>
    <w:rsid w:val="007604E6"/>
    <w:rsid w:val="00761044"/>
    <w:rsid w:val="00761A22"/>
    <w:rsid w:val="00762FA9"/>
    <w:rsid w:val="00764473"/>
    <w:rsid w:val="007654F2"/>
    <w:rsid w:val="00772E18"/>
    <w:rsid w:val="00784190"/>
    <w:rsid w:val="007843F6"/>
    <w:rsid w:val="00792D55"/>
    <w:rsid w:val="007A1AF9"/>
    <w:rsid w:val="007A25A7"/>
    <w:rsid w:val="007A25EC"/>
    <w:rsid w:val="007A47DA"/>
    <w:rsid w:val="007A7DD5"/>
    <w:rsid w:val="007B05A7"/>
    <w:rsid w:val="007B11B6"/>
    <w:rsid w:val="007B1A1D"/>
    <w:rsid w:val="007B476E"/>
    <w:rsid w:val="007C5571"/>
    <w:rsid w:val="007C63E7"/>
    <w:rsid w:val="007E28E3"/>
    <w:rsid w:val="007F018B"/>
    <w:rsid w:val="008021F5"/>
    <w:rsid w:val="00804E94"/>
    <w:rsid w:val="00805F0A"/>
    <w:rsid w:val="00816FB8"/>
    <w:rsid w:val="008460D4"/>
    <w:rsid w:val="00852472"/>
    <w:rsid w:val="0085351A"/>
    <w:rsid w:val="00860626"/>
    <w:rsid w:val="0086269F"/>
    <w:rsid w:val="00870B7D"/>
    <w:rsid w:val="00870DA4"/>
    <w:rsid w:val="0087506B"/>
    <w:rsid w:val="008761C8"/>
    <w:rsid w:val="008768E6"/>
    <w:rsid w:val="008768E7"/>
    <w:rsid w:val="008772F1"/>
    <w:rsid w:val="0087765B"/>
    <w:rsid w:val="008839C1"/>
    <w:rsid w:val="00883B69"/>
    <w:rsid w:val="0089357D"/>
    <w:rsid w:val="0089517C"/>
    <w:rsid w:val="008956B2"/>
    <w:rsid w:val="00897B90"/>
    <w:rsid w:val="008A1621"/>
    <w:rsid w:val="008A2368"/>
    <w:rsid w:val="008A5565"/>
    <w:rsid w:val="008A5ABC"/>
    <w:rsid w:val="008A619C"/>
    <w:rsid w:val="008B111B"/>
    <w:rsid w:val="008B503F"/>
    <w:rsid w:val="008B6BDA"/>
    <w:rsid w:val="008C0EEC"/>
    <w:rsid w:val="008C717A"/>
    <w:rsid w:val="008D1BB2"/>
    <w:rsid w:val="008D47FD"/>
    <w:rsid w:val="008D4F65"/>
    <w:rsid w:val="008D51B1"/>
    <w:rsid w:val="008E4884"/>
    <w:rsid w:val="008E6F87"/>
    <w:rsid w:val="008F3BC5"/>
    <w:rsid w:val="008F5AD1"/>
    <w:rsid w:val="008F6A56"/>
    <w:rsid w:val="0090270B"/>
    <w:rsid w:val="0090713B"/>
    <w:rsid w:val="00910EDA"/>
    <w:rsid w:val="0091207C"/>
    <w:rsid w:val="009145A9"/>
    <w:rsid w:val="00914793"/>
    <w:rsid w:val="009202DC"/>
    <w:rsid w:val="00922794"/>
    <w:rsid w:val="009246F1"/>
    <w:rsid w:val="00924A67"/>
    <w:rsid w:val="009255A3"/>
    <w:rsid w:val="00942D88"/>
    <w:rsid w:val="00945964"/>
    <w:rsid w:val="009473FC"/>
    <w:rsid w:val="009502D7"/>
    <w:rsid w:val="00951F17"/>
    <w:rsid w:val="00955B75"/>
    <w:rsid w:val="00964E20"/>
    <w:rsid w:val="00966491"/>
    <w:rsid w:val="00966C29"/>
    <w:rsid w:val="00967862"/>
    <w:rsid w:val="0097409A"/>
    <w:rsid w:val="00975C76"/>
    <w:rsid w:val="009827F9"/>
    <w:rsid w:val="00986AC8"/>
    <w:rsid w:val="00991E79"/>
    <w:rsid w:val="00992A76"/>
    <w:rsid w:val="00993C61"/>
    <w:rsid w:val="009968EC"/>
    <w:rsid w:val="0099751A"/>
    <w:rsid w:val="009A4C45"/>
    <w:rsid w:val="009A5CC4"/>
    <w:rsid w:val="009A7A3C"/>
    <w:rsid w:val="009B0242"/>
    <w:rsid w:val="009B0DDB"/>
    <w:rsid w:val="009B0F56"/>
    <w:rsid w:val="009B1307"/>
    <w:rsid w:val="009B3F93"/>
    <w:rsid w:val="009B6856"/>
    <w:rsid w:val="009C0C41"/>
    <w:rsid w:val="009C0E4A"/>
    <w:rsid w:val="009C7691"/>
    <w:rsid w:val="009D380D"/>
    <w:rsid w:val="009F1712"/>
    <w:rsid w:val="009F598B"/>
    <w:rsid w:val="00A03B50"/>
    <w:rsid w:val="00A0419C"/>
    <w:rsid w:val="00A05A9B"/>
    <w:rsid w:val="00A05EDD"/>
    <w:rsid w:val="00A0713F"/>
    <w:rsid w:val="00A1753F"/>
    <w:rsid w:val="00A2077D"/>
    <w:rsid w:val="00A26942"/>
    <w:rsid w:val="00A3232F"/>
    <w:rsid w:val="00A37034"/>
    <w:rsid w:val="00A56ED3"/>
    <w:rsid w:val="00A612EE"/>
    <w:rsid w:val="00A6215E"/>
    <w:rsid w:val="00A64243"/>
    <w:rsid w:val="00A64321"/>
    <w:rsid w:val="00A645E1"/>
    <w:rsid w:val="00A65B58"/>
    <w:rsid w:val="00A76410"/>
    <w:rsid w:val="00A77BE6"/>
    <w:rsid w:val="00A853E0"/>
    <w:rsid w:val="00A9304E"/>
    <w:rsid w:val="00AA0A5B"/>
    <w:rsid w:val="00AA292E"/>
    <w:rsid w:val="00AA3101"/>
    <w:rsid w:val="00AA36CF"/>
    <w:rsid w:val="00AA53C4"/>
    <w:rsid w:val="00AA5606"/>
    <w:rsid w:val="00AB107B"/>
    <w:rsid w:val="00AB68E0"/>
    <w:rsid w:val="00AB6962"/>
    <w:rsid w:val="00AC2ECA"/>
    <w:rsid w:val="00AC6260"/>
    <w:rsid w:val="00AD06F6"/>
    <w:rsid w:val="00AD2BF9"/>
    <w:rsid w:val="00AD3A44"/>
    <w:rsid w:val="00AD5D48"/>
    <w:rsid w:val="00AE0F16"/>
    <w:rsid w:val="00AE360A"/>
    <w:rsid w:val="00AF7BC3"/>
    <w:rsid w:val="00B00A1C"/>
    <w:rsid w:val="00B02A00"/>
    <w:rsid w:val="00B10085"/>
    <w:rsid w:val="00B1046A"/>
    <w:rsid w:val="00B13550"/>
    <w:rsid w:val="00B145C5"/>
    <w:rsid w:val="00B22615"/>
    <w:rsid w:val="00B243C7"/>
    <w:rsid w:val="00B34FF5"/>
    <w:rsid w:val="00B412AF"/>
    <w:rsid w:val="00B525A4"/>
    <w:rsid w:val="00B53EEC"/>
    <w:rsid w:val="00B551A7"/>
    <w:rsid w:val="00B5553E"/>
    <w:rsid w:val="00B60972"/>
    <w:rsid w:val="00B664EF"/>
    <w:rsid w:val="00B720AC"/>
    <w:rsid w:val="00B729AF"/>
    <w:rsid w:val="00B7469A"/>
    <w:rsid w:val="00B81EBA"/>
    <w:rsid w:val="00B91BB5"/>
    <w:rsid w:val="00B930E4"/>
    <w:rsid w:val="00B93FFE"/>
    <w:rsid w:val="00BA1629"/>
    <w:rsid w:val="00BA23E1"/>
    <w:rsid w:val="00BA2499"/>
    <w:rsid w:val="00BA5542"/>
    <w:rsid w:val="00BA66E9"/>
    <w:rsid w:val="00BB1220"/>
    <w:rsid w:val="00BC103F"/>
    <w:rsid w:val="00BC3F81"/>
    <w:rsid w:val="00BD0B30"/>
    <w:rsid w:val="00BD407B"/>
    <w:rsid w:val="00BD635A"/>
    <w:rsid w:val="00BE020A"/>
    <w:rsid w:val="00BE511C"/>
    <w:rsid w:val="00BE58D3"/>
    <w:rsid w:val="00C00AF5"/>
    <w:rsid w:val="00C03533"/>
    <w:rsid w:val="00C03BB5"/>
    <w:rsid w:val="00C11792"/>
    <w:rsid w:val="00C20135"/>
    <w:rsid w:val="00C21762"/>
    <w:rsid w:val="00C339CB"/>
    <w:rsid w:val="00C36C7F"/>
    <w:rsid w:val="00C3754F"/>
    <w:rsid w:val="00C44F89"/>
    <w:rsid w:val="00C477B4"/>
    <w:rsid w:val="00C50F9A"/>
    <w:rsid w:val="00C54B60"/>
    <w:rsid w:val="00C5544F"/>
    <w:rsid w:val="00C55615"/>
    <w:rsid w:val="00C617D7"/>
    <w:rsid w:val="00C64797"/>
    <w:rsid w:val="00C6784A"/>
    <w:rsid w:val="00C70207"/>
    <w:rsid w:val="00C87765"/>
    <w:rsid w:val="00C918F9"/>
    <w:rsid w:val="00C92810"/>
    <w:rsid w:val="00C93B0A"/>
    <w:rsid w:val="00C94890"/>
    <w:rsid w:val="00C95067"/>
    <w:rsid w:val="00C961EB"/>
    <w:rsid w:val="00C96FCA"/>
    <w:rsid w:val="00CA7250"/>
    <w:rsid w:val="00CC1018"/>
    <w:rsid w:val="00CC5DBA"/>
    <w:rsid w:val="00CD1C1F"/>
    <w:rsid w:val="00CD61D2"/>
    <w:rsid w:val="00CD766C"/>
    <w:rsid w:val="00CE1DB1"/>
    <w:rsid w:val="00CE531F"/>
    <w:rsid w:val="00CF59B8"/>
    <w:rsid w:val="00CF656E"/>
    <w:rsid w:val="00D010E2"/>
    <w:rsid w:val="00D109F9"/>
    <w:rsid w:val="00D11073"/>
    <w:rsid w:val="00D11764"/>
    <w:rsid w:val="00D1332D"/>
    <w:rsid w:val="00D14E24"/>
    <w:rsid w:val="00D25A92"/>
    <w:rsid w:val="00D260CF"/>
    <w:rsid w:val="00D27537"/>
    <w:rsid w:val="00D32897"/>
    <w:rsid w:val="00D32B60"/>
    <w:rsid w:val="00D32BF8"/>
    <w:rsid w:val="00D3466E"/>
    <w:rsid w:val="00D412E2"/>
    <w:rsid w:val="00D46A57"/>
    <w:rsid w:val="00D503FF"/>
    <w:rsid w:val="00D51D54"/>
    <w:rsid w:val="00D62E6B"/>
    <w:rsid w:val="00D63A07"/>
    <w:rsid w:val="00D63E27"/>
    <w:rsid w:val="00D6604C"/>
    <w:rsid w:val="00D73111"/>
    <w:rsid w:val="00D731BC"/>
    <w:rsid w:val="00D73E1F"/>
    <w:rsid w:val="00D76AF1"/>
    <w:rsid w:val="00D77BE0"/>
    <w:rsid w:val="00D81311"/>
    <w:rsid w:val="00D82284"/>
    <w:rsid w:val="00D853F1"/>
    <w:rsid w:val="00D87249"/>
    <w:rsid w:val="00D87425"/>
    <w:rsid w:val="00D87465"/>
    <w:rsid w:val="00D91F72"/>
    <w:rsid w:val="00DA06C2"/>
    <w:rsid w:val="00DA2167"/>
    <w:rsid w:val="00DA34D4"/>
    <w:rsid w:val="00DB09A3"/>
    <w:rsid w:val="00DC10C3"/>
    <w:rsid w:val="00DC180F"/>
    <w:rsid w:val="00DC2992"/>
    <w:rsid w:val="00DC734F"/>
    <w:rsid w:val="00DE29BA"/>
    <w:rsid w:val="00DF030C"/>
    <w:rsid w:val="00DF126B"/>
    <w:rsid w:val="00DF22AF"/>
    <w:rsid w:val="00E0656F"/>
    <w:rsid w:val="00E068F7"/>
    <w:rsid w:val="00E15478"/>
    <w:rsid w:val="00E250D2"/>
    <w:rsid w:val="00E27DAF"/>
    <w:rsid w:val="00E30F98"/>
    <w:rsid w:val="00E35E63"/>
    <w:rsid w:val="00E438CD"/>
    <w:rsid w:val="00E44C32"/>
    <w:rsid w:val="00E50B22"/>
    <w:rsid w:val="00E51C58"/>
    <w:rsid w:val="00E52DAC"/>
    <w:rsid w:val="00E5528E"/>
    <w:rsid w:val="00E56119"/>
    <w:rsid w:val="00E665DD"/>
    <w:rsid w:val="00E82538"/>
    <w:rsid w:val="00E8550F"/>
    <w:rsid w:val="00E9205B"/>
    <w:rsid w:val="00E95605"/>
    <w:rsid w:val="00EA5816"/>
    <w:rsid w:val="00EA6518"/>
    <w:rsid w:val="00EA6B5E"/>
    <w:rsid w:val="00EB305E"/>
    <w:rsid w:val="00EB54F9"/>
    <w:rsid w:val="00EC1FA3"/>
    <w:rsid w:val="00EC1FFA"/>
    <w:rsid w:val="00EC554A"/>
    <w:rsid w:val="00EC78A5"/>
    <w:rsid w:val="00ED0378"/>
    <w:rsid w:val="00ED1ECD"/>
    <w:rsid w:val="00ED35BB"/>
    <w:rsid w:val="00ED5BF2"/>
    <w:rsid w:val="00ED66C8"/>
    <w:rsid w:val="00EE1727"/>
    <w:rsid w:val="00EE224C"/>
    <w:rsid w:val="00EE450B"/>
    <w:rsid w:val="00EE4B79"/>
    <w:rsid w:val="00EE76D0"/>
    <w:rsid w:val="00EE7AA1"/>
    <w:rsid w:val="00EF2F75"/>
    <w:rsid w:val="00F032EA"/>
    <w:rsid w:val="00F037E2"/>
    <w:rsid w:val="00F07EF5"/>
    <w:rsid w:val="00F11E89"/>
    <w:rsid w:val="00F20CF0"/>
    <w:rsid w:val="00F20DEA"/>
    <w:rsid w:val="00F20E85"/>
    <w:rsid w:val="00F23342"/>
    <w:rsid w:val="00F31038"/>
    <w:rsid w:val="00F34755"/>
    <w:rsid w:val="00F4586E"/>
    <w:rsid w:val="00F46815"/>
    <w:rsid w:val="00F46CA9"/>
    <w:rsid w:val="00F50189"/>
    <w:rsid w:val="00F5352E"/>
    <w:rsid w:val="00F53981"/>
    <w:rsid w:val="00F56098"/>
    <w:rsid w:val="00F753D1"/>
    <w:rsid w:val="00F764D5"/>
    <w:rsid w:val="00F805F8"/>
    <w:rsid w:val="00F817AE"/>
    <w:rsid w:val="00F821C7"/>
    <w:rsid w:val="00F85794"/>
    <w:rsid w:val="00F930D0"/>
    <w:rsid w:val="00FA12A5"/>
    <w:rsid w:val="00FA1EE1"/>
    <w:rsid w:val="00FB13CE"/>
    <w:rsid w:val="00FB2E0E"/>
    <w:rsid w:val="00FB4DBA"/>
    <w:rsid w:val="00FB5E62"/>
    <w:rsid w:val="00FC7ABB"/>
    <w:rsid w:val="00FD277B"/>
    <w:rsid w:val="00FD2BA0"/>
    <w:rsid w:val="00FE0372"/>
    <w:rsid w:val="00FE4800"/>
    <w:rsid w:val="00FE5C2F"/>
    <w:rsid w:val="00FE6AFE"/>
    <w:rsid w:val="00FE75A9"/>
    <w:rsid w:val="00FF2EE6"/>
    <w:rsid w:val="00FF4CD8"/>
  </w:rsids>
  <m:mathPr>
    <m:mathFont m:val="Cambria Math"/>
    <m:brkBin m:val="before"/>
    <m:brkBinSub m:val="--"/>
    <m:smallFrac m:val="0"/>
    <m:dispDef/>
    <m:lMargin m:val="0"/>
    <m:rMargin m:val="0"/>
    <m:defJc m:val="centerGroup"/>
    <m:wrapIndent m:val="1440"/>
    <m:intLim m:val="subSup"/>
    <m:naryLim m:val="undOvr"/>
  </m:mathPr>
  <w:themeFontLang w:val="sr-Latn-C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390DA69"/>
  <w15:chartTrackingRefBased/>
  <w15:docId w15:val="{70398E86-DCD9-429D-82D9-61C0BD0E11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90F86"/>
    <w:rPr>
      <w:sz w:val="24"/>
      <w:szCs w:val="24"/>
      <w:lang w:val="sr-Latn-BA"/>
    </w:rPr>
  </w:style>
  <w:style w:type="paragraph" w:styleId="Heading1">
    <w:name w:val="heading 1"/>
    <w:basedOn w:val="Normal"/>
    <w:next w:val="Normal"/>
    <w:link w:val="Heading1Char"/>
    <w:qFormat/>
    <w:rsid w:val="009473FC"/>
    <w:pPr>
      <w:keepNext/>
      <w:numPr>
        <w:numId w:val="10"/>
      </w:numPr>
      <w:spacing w:before="240" w:after="60"/>
      <w:outlineLvl w:val="0"/>
    </w:pPr>
    <w:rPr>
      <w:rFonts w:ascii="Cambria" w:hAnsi="Cambria"/>
      <w:b/>
      <w:bCs/>
      <w:kern w:val="32"/>
      <w:sz w:val="32"/>
      <w:szCs w:val="32"/>
    </w:rPr>
  </w:style>
  <w:style w:type="paragraph" w:styleId="Heading2">
    <w:name w:val="heading 2"/>
    <w:basedOn w:val="Normal"/>
    <w:next w:val="Normal"/>
    <w:link w:val="Heading2Char"/>
    <w:unhideWhenUsed/>
    <w:qFormat/>
    <w:rsid w:val="009473FC"/>
    <w:pPr>
      <w:keepNext/>
      <w:numPr>
        <w:ilvl w:val="1"/>
        <w:numId w:val="10"/>
      </w:numPr>
      <w:spacing w:before="240" w:after="60"/>
      <w:outlineLvl w:val="1"/>
    </w:pPr>
    <w:rPr>
      <w:rFonts w:ascii="Cambria" w:hAnsi="Cambria"/>
      <w:b/>
      <w:bCs/>
      <w:i/>
      <w:iCs/>
      <w:sz w:val="28"/>
      <w:szCs w:val="28"/>
    </w:rPr>
  </w:style>
  <w:style w:type="paragraph" w:styleId="Heading3">
    <w:name w:val="heading 3"/>
    <w:basedOn w:val="Normal"/>
    <w:next w:val="Normal"/>
    <w:link w:val="Heading3Char"/>
    <w:semiHidden/>
    <w:unhideWhenUsed/>
    <w:qFormat/>
    <w:rsid w:val="009473FC"/>
    <w:pPr>
      <w:keepNext/>
      <w:numPr>
        <w:ilvl w:val="2"/>
        <w:numId w:val="10"/>
      </w:numPr>
      <w:spacing w:before="240" w:after="60"/>
      <w:outlineLvl w:val="2"/>
    </w:pPr>
    <w:rPr>
      <w:rFonts w:ascii="Cambria" w:hAnsi="Cambria"/>
      <w:b/>
      <w:bCs/>
      <w:sz w:val="26"/>
      <w:szCs w:val="26"/>
    </w:rPr>
  </w:style>
  <w:style w:type="paragraph" w:styleId="Heading4">
    <w:name w:val="heading 4"/>
    <w:basedOn w:val="Normal"/>
    <w:next w:val="Normal"/>
    <w:link w:val="Heading4Char"/>
    <w:unhideWhenUsed/>
    <w:qFormat/>
    <w:rsid w:val="009473FC"/>
    <w:pPr>
      <w:keepNext/>
      <w:spacing w:before="240" w:after="60"/>
      <w:outlineLvl w:val="3"/>
    </w:pPr>
    <w:rPr>
      <w:rFonts w:ascii="Calibri" w:hAnsi="Calibri"/>
      <w:b/>
      <w:bCs/>
      <w:sz w:val="28"/>
      <w:szCs w:val="28"/>
    </w:rPr>
  </w:style>
  <w:style w:type="paragraph" w:styleId="Heading5">
    <w:name w:val="heading 5"/>
    <w:basedOn w:val="Normal"/>
    <w:next w:val="Normal"/>
    <w:link w:val="Heading5Char"/>
    <w:unhideWhenUsed/>
    <w:qFormat/>
    <w:rsid w:val="009473FC"/>
    <w:pPr>
      <w:numPr>
        <w:ilvl w:val="4"/>
        <w:numId w:val="10"/>
      </w:numPr>
      <w:spacing w:before="240" w:after="60"/>
      <w:outlineLvl w:val="4"/>
    </w:pPr>
    <w:rPr>
      <w:rFonts w:ascii="Calibri" w:hAnsi="Calibri"/>
      <w:b/>
      <w:bCs/>
      <w:i/>
      <w:iCs/>
      <w:sz w:val="26"/>
      <w:szCs w:val="26"/>
    </w:rPr>
  </w:style>
  <w:style w:type="paragraph" w:styleId="Heading6">
    <w:name w:val="heading 6"/>
    <w:basedOn w:val="Normal"/>
    <w:next w:val="Normal"/>
    <w:link w:val="Heading6Char"/>
    <w:semiHidden/>
    <w:unhideWhenUsed/>
    <w:qFormat/>
    <w:rsid w:val="009473FC"/>
    <w:pPr>
      <w:numPr>
        <w:ilvl w:val="5"/>
        <w:numId w:val="10"/>
      </w:numPr>
      <w:spacing w:before="240" w:after="60"/>
      <w:outlineLvl w:val="5"/>
    </w:pPr>
    <w:rPr>
      <w:rFonts w:ascii="Calibri" w:hAnsi="Calibri"/>
      <w:b/>
      <w:bCs/>
      <w:sz w:val="22"/>
      <w:szCs w:val="22"/>
    </w:rPr>
  </w:style>
  <w:style w:type="paragraph" w:styleId="Heading7">
    <w:name w:val="heading 7"/>
    <w:basedOn w:val="Normal"/>
    <w:next w:val="Normal"/>
    <w:link w:val="Heading7Char"/>
    <w:semiHidden/>
    <w:unhideWhenUsed/>
    <w:qFormat/>
    <w:rsid w:val="009473FC"/>
    <w:pPr>
      <w:numPr>
        <w:ilvl w:val="6"/>
        <w:numId w:val="10"/>
      </w:numPr>
      <w:spacing w:before="240" w:after="60"/>
      <w:outlineLvl w:val="6"/>
    </w:pPr>
    <w:rPr>
      <w:rFonts w:ascii="Calibri" w:hAnsi="Calibri"/>
    </w:rPr>
  </w:style>
  <w:style w:type="paragraph" w:styleId="Heading8">
    <w:name w:val="heading 8"/>
    <w:basedOn w:val="Normal"/>
    <w:next w:val="Normal"/>
    <w:link w:val="Heading8Char"/>
    <w:semiHidden/>
    <w:unhideWhenUsed/>
    <w:qFormat/>
    <w:rsid w:val="009473FC"/>
    <w:pPr>
      <w:numPr>
        <w:ilvl w:val="7"/>
        <w:numId w:val="10"/>
      </w:numPr>
      <w:spacing w:before="240" w:after="60"/>
      <w:outlineLvl w:val="7"/>
    </w:pPr>
    <w:rPr>
      <w:rFonts w:ascii="Calibri" w:hAnsi="Calibri"/>
      <w:i/>
      <w:iCs/>
    </w:rPr>
  </w:style>
  <w:style w:type="paragraph" w:styleId="Heading9">
    <w:name w:val="heading 9"/>
    <w:basedOn w:val="Normal"/>
    <w:next w:val="Normal"/>
    <w:link w:val="Heading9Char"/>
    <w:semiHidden/>
    <w:unhideWhenUsed/>
    <w:qFormat/>
    <w:rsid w:val="009473FC"/>
    <w:pPr>
      <w:numPr>
        <w:ilvl w:val="8"/>
        <w:numId w:val="10"/>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8F3BC5"/>
    <w:pPr>
      <w:tabs>
        <w:tab w:val="center" w:pos="4320"/>
        <w:tab w:val="right" w:pos="8640"/>
      </w:tabs>
    </w:pPr>
  </w:style>
  <w:style w:type="character" w:styleId="PageNumber">
    <w:name w:val="page number"/>
    <w:basedOn w:val="DefaultParagraphFont"/>
    <w:rsid w:val="008F3BC5"/>
  </w:style>
  <w:style w:type="paragraph" w:styleId="Header">
    <w:name w:val="header"/>
    <w:basedOn w:val="Normal"/>
    <w:rsid w:val="008F3BC5"/>
    <w:pPr>
      <w:tabs>
        <w:tab w:val="center" w:pos="4320"/>
        <w:tab w:val="right" w:pos="8640"/>
      </w:tabs>
    </w:pPr>
  </w:style>
  <w:style w:type="table" w:styleId="TableGrid">
    <w:name w:val="Table Grid"/>
    <w:basedOn w:val="TableNormal"/>
    <w:rsid w:val="00C7020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2C618A"/>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85351A"/>
    <w:rPr>
      <w:sz w:val="16"/>
      <w:szCs w:val="16"/>
    </w:rPr>
  </w:style>
  <w:style w:type="paragraph" w:styleId="CommentText">
    <w:name w:val="annotation text"/>
    <w:basedOn w:val="Normal"/>
    <w:link w:val="CommentTextChar"/>
    <w:rsid w:val="0085351A"/>
    <w:rPr>
      <w:sz w:val="20"/>
      <w:szCs w:val="20"/>
    </w:rPr>
  </w:style>
  <w:style w:type="character" w:customStyle="1" w:styleId="CommentTextChar">
    <w:name w:val="Comment Text Char"/>
    <w:link w:val="CommentText"/>
    <w:rsid w:val="0085351A"/>
    <w:rPr>
      <w:lang w:val="sr-Latn-BA" w:eastAsia="en-US"/>
    </w:rPr>
  </w:style>
  <w:style w:type="paragraph" w:styleId="CommentSubject">
    <w:name w:val="annotation subject"/>
    <w:basedOn w:val="CommentText"/>
    <w:next w:val="CommentText"/>
    <w:link w:val="CommentSubjectChar"/>
    <w:rsid w:val="0085351A"/>
    <w:rPr>
      <w:b/>
      <w:bCs/>
    </w:rPr>
  </w:style>
  <w:style w:type="character" w:customStyle="1" w:styleId="CommentSubjectChar">
    <w:name w:val="Comment Subject Char"/>
    <w:link w:val="CommentSubject"/>
    <w:rsid w:val="0085351A"/>
    <w:rPr>
      <w:b/>
      <w:bCs/>
      <w:lang w:val="sr-Latn-BA" w:eastAsia="en-US"/>
    </w:rPr>
  </w:style>
  <w:style w:type="paragraph" w:styleId="BalloonText">
    <w:name w:val="Balloon Text"/>
    <w:basedOn w:val="Normal"/>
    <w:link w:val="BalloonTextChar"/>
    <w:rsid w:val="0085351A"/>
    <w:rPr>
      <w:rFonts w:ascii="Tahoma" w:hAnsi="Tahoma" w:cs="Tahoma"/>
      <w:sz w:val="16"/>
      <w:szCs w:val="16"/>
    </w:rPr>
  </w:style>
  <w:style w:type="character" w:customStyle="1" w:styleId="BalloonTextChar">
    <w:name w:val="Balloon Text Char"/>
    <w:link w:val="BalloonText"/>
    <w:rsid w:val="0085351A"/>
    <w:rPr>
      <w:rFonts w:ascii="Tahoma" w:hAnsi="Tahoma" w:cs="Tahoma"/>
      <w:sz w:val="16"/>
      <w:szCs w:val="16"/>
      <w:lang w:val="sr-Latn-BA" w:eastAsia="en-US"/>
    </w:rPr>
  </w:style>
  <w:style w:type="character" w:customStyle="1" w:styleId="Heading1Char">
    <w:name w:val="Heading 1 Char"/>
    <w:link w:val="Heading1"/>
    <w:rsid w:val="009473FC"/>
    <w:rPr>
      <w:rFonts w:ascii="Cambria" w:hAnsi="Cambria"/>
      <w:b/>
      <w:bCs/>
      <w:kern w:val="32"/>
      <w:sz w:val="32"/>
      <w:szCs w:val="32"/>
      <w:lang w:val="sr-Latn-BA" w:eastAsia="en-US"/>
    </w:rPr>
  </w:style>
  <w:style w:type="character" w:customStyle="1" w:styleId="Heading2Char">
    <w:name w:val="Heading 2 Char"/>
    <w:link w:val="Heading2"/>
    <w:rsid w:val="009473FC"/>
    <w:rPr>
      <w:rFonts w:ascii="Cambria" w:hAnsi="Cambria"/>
      <w:b/>
      <w:bCs/>
      <w:i/>
      <w:iCs/>
      <w:sz w:val="28"/>
      <w:szCs w:val="28"/>
      <w:lang w:val="sr-Latn-BA" w:eastAsia="en-US"/>
    </w:rPr>
  </w:style>
  <w:style w:type="character" w:customStyle="1" w:styleId="Heading3Char">
    <w:name w:val="Heading 3 Char"/>
    <w:link w:val="Heading3"/>
    <w:semiHidden/>
    <w:rsid w:val="009473FC"/>
    <w:rPr>
      <w:rFonts w:ascii="Cambria" w:hAnsi="Cambria"/>
      <w:b/>
      <w:bCs/>
      <w:sz w:val="26"/>
      <w:szCs w:val="26"/>
      <w:lang w:val="sr-Latn-BA" w:eastAsia="en-US"/>
    </w:rPr>
  </w:style>
  <w:style w:type="character" w:customStyle="1" w:styleId="Heading4Char">
    <w:name w:val="Heading 4 Char"/>
    <w:link w:val="Heading4"/>
    <w:rsid w:val="009473FC"/>
    <w:rPr>
      <w:rFonts w:ascii="Calibri" w:hAnsi="Calibri"/>
      <w:b/>
      <w:bCs/>
      <w:sz w:val="28"/>
      <w:szCs w:val="28"/>
      <w:lang w:val="sr-Latn-BA" w:eastAsia="en-US"/>
    </w:rPr>
  </w:style>
  <w:style w:type="character" w:customStyle="1" w:styleId="Heading5Char">
    <w:name w:val="Heading 5 Char"/>
    <w:link w:val="Heading5"/>
    <w:rsid w:val="009473FC"/>
    <w:rPr>
      <w:rFonts w:ascii="Calibri" w:hAnsi="Calibri"/>
      <w:b/>
      <w:bCs/>
      <w:i/>
      <w:iCs/>
      <w:sz w:val="26"/>
      <w:szCs w:val="26"/>
      <w:lang w:val="sr-Latn-BA" w:eastAsia="en-US"/>
    </w:rPr>
  </w:style>
  <w:style w:type="character" w:customStyle="1" w:styleId="Heading6Char">
    <w:name w:val="Heading 6 Char"/>
    <w:link w:val="Heading6"/>
    <w:semiHidden/>
    <w:rsid w:val="009473FC"/>
    <w:rPr>
      <w:rFonts w:ascii="Calibri" w:hAnsi="Calibri"/>
      <w:b/>
      <w:bCs/>
      <w:sz w:val="22"/>
      <w:szCs w:val="22"/>
      <w:lang w:val="sr-Latn-BA" w:eastAsia="en-US"/>
    </w:rPr>
  </w:style>
  <w:style w:type="character" w:customStyle="1" w:styleId="Heading7Char">
    <w:name w:val="Heading 7 Char"/>
    <w:link w:val="Heading7"/>
    <w:semiHidden/>
    <w:rsid w:val="009473FC"/>
    <w:rPr>
      <w:rFonts w:ascii="Calibri" w:hAnsi="Calibri"/>
      <w:sz w:val="24"/>
      <w:szCs w:val="24"/>
      <w:lang w:val="sr-Latn-BA" w:eastAsia="en-US"/>
    </w:rPr>
  </w:style>
  <w:style w:type="character" w:customStyle="1" w:styleId="Heading8Char">
    <w:name w:val="Heading 8 Char"/>
    <w:link w:val="Heading8"/>
    <w:semiHidden/>
    <w:rsid w:val="009473FC"/>
    <w:rPr>
      <w:rFonts w:ascii="Calibri" w:hAnsi="Calibri"/>
      <w:i/>
      <w:iCs/>
      <w:sz w:val="24"/>
      <w:szCs w:val="24"/>
      <w:lang w:val="sr-Latn-BA" w:eastAsia="en-US"/>
    </w:rPr>
  </w:style>
  <w:style w:type="character" w:customStyle="1" w:styleId="Heading9Char">
    <w:name w:val="Heading 9 Char"/>
    <w:link w:val="Heading9"/>
    <w:semiHidden/>
    <w:rsid w:val="009473FC"/>
    <w:rPr>
      <w:rFonts w:ascii="Cambria" w:hAnsi="Cambria"/>
      <w:sz w:val="22"/>
      <w:szCs w:val="22"/>
      <w:lang w:val="sr-Latn-BA" w:eastAsia="en-US"/>
    </w:rPr>
  </w:style>
  <w:style w:type="paragraph" w:styleId="TOCHeading">
    <w:name w:val="TOC Heading"/>
    <w:basedOn w:val="Heading1"/>
    <w:next w:val="Normal"/>
    <w:uiPriority w:val="39"/>
    <w:semiHidden/>
    <w:unhideWhenUsed/>
    <w:qFormat/>
    <w:rsid w:val="009B0DDB"/>
    <w:pPr>
      <w:keepLines/>
      <w:numPr>
        <w:numId w:val="0"/>
      </w:numPr>
      <w:spacing w:before="480" w:after="0" w:line="276" w:lineRule="auto"/>
      <w:outlineLvl w:val="9"/>
    </w:pPr>
    <w:rPr>
      <w:color w:val="365F91"/>
      <w:kern w:val="0"/>
      <w:sz w:val="28"/>
      <w:szCs w:val="28"/>
      <w:lang w:val="sl-SI"/>
    </w:rPr>
  </w:style>
  <w:style w:type="paragraph" w:styleId="TOC2">
    <w:name w:val="toc 2"/>
    <w:basedOn w:val="Normal"/>
    <w:next w:val="Normal"/>
    <w:autoRedefine/>
    <w:uiPriority w:val="39"/>
    <w:unhideWhenUsed/>
    <w:qFormat/>
    <w:rsid w:val="00D32BF8"/>
    <w:pPr>
      <w:tabs>
        <w:tab w:val="left" w:pos="880"/>
        <w:tab w:val="right" w:leader="dot" w:pos="9890"/>
      </w:tabs>
      <w:spacing w:before="240" w:after="100"/>
      <w:ind w:left="993"/>
    </w:pPr>
    <w:rPr>
      <w:rFonts w:ascii="Calibri" w:hAnsi="Calibri"/>
      <w:sz w:val="22"/>
      <w:szCs w:val="22"/>
      <w:lang w:val="sl-SI"/>
    </w:rPr>
  </w:style>
  <w:style w:type="paragraph" w:styleId="TOC1">
    <w:name w:val="toc 1"/>
    <w:basedOn w:val="Normal"/>
    <w:next w:val="Normal"/>
    <w:autoRedefine/>
    <w:uiPriority w:val="39"/>
    <w:unhideWhenUsed/>
    <w:qFormat/>
    <w:rsid w:val="00D32BF8"/>
    <w:pPr>
      <w:tabs>
        <w:tab w:val="left" w:pos="1134"/>
        <w:tab w:val="right" w:leader="dot" w:pos="9890"/>
      </w:tabs>
      <w:spacing w:before="240"/>
      <w:ind w:left="567"/>
    </w:pPr>
    <w:rPr>
      <w:rFonts w:ascii="Calibri" w:hAnsi="Calibri"/>
      <w:sz w:val="22"/>
      <w:szCs w:val="22"/>
      <w:lang w:val="sl-SI"/>
    </w:rPr>
  </w:style>
  <w:style w:type="paragraph" w:styleId="TOC3">
    <w:name w:val="toc 3"/>
    <w:basedOn w:val="Normal"/>
    <w:next w:val="Normal"/>
    <w:autoRedefine/>
    <w:uiPriority w:val="39"/>
    <w:unhideWhenUsed/>
    <w:qFormat/>
    <w:rsid w:val="009B0DDB"/>
    <w:pPr>
      <w:spacing w:after="100" w:line="276" w:lineRule="auto"/>
      <w:ind w:left="440"/>
    </w:pPr>
    <w:rPr>
      <w:rFonts w:ascii="Calibri" w:hAnsi="Calibri"/>
      <w:sz w:val="22"/>
      <w:szCs w:val="22"/>
      <w:lang w:val="sl-SI"/>
    </w:rPr>
  </w:style>
  <w:style w:type="character" w:styleId="Hyperlink">
    <w:name w:val="Hyperlink"/>
    <w:uiPriority w:val="99"/>
    <w:unhideWhenUsed/>
    <w:rsid w:val="009B0DDB"/>
    <w:rPr>
      <w:color w:val="0000FF"/>
      <w:u w:val="single"/>
    </w:rPr>
  </w:style>
  <w:style w:type="paragraph" w:styleId="Caption">
    <w:name w:val="caption"/>
    <w:basedOn w:val="Normal"/>
    <w:next w:val="Normal"/>
    <w:unhideWhenUsed/>
    <w:qFormat/>
    <w:rsid w:val="00AA0A5B"/>
    <w:rPr>
      <w:b/>
      <w:bCs/>
      <w:sz w:val="20"/>
      <w:szCs w:val="20"/>
    </w:rPr>
  </w:style>
  <w:style w:type="table" w:customStyle="1" w:styleId="TableSimple11">
    <w:name w:val="Table Simple 11"/>
    <w:basedOn w:val="TableNormal"/>
    <w:next w:val="TableSimple1"/>
    <w:rsid w:val="008B6BDA"/>
    <w:pPr>
      <w:widowControl w:val="0"/>
      <w:autoSpaceDE w:val="0"/>
      <w:autoSpaceDN w:val="0"/>
      <w:adjustRightInd w:val="0"/>
    </w:pPr>
    <w:tblPr>
      <w:tblInd w:w="0" w:type="nil"/>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1">
    <w:name w:val="Table Simple 1"/>
    <w:basedOn w:val="TableNormal"/>
    <w:rsid w:val="008B6BD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paragraph" w:customStyle="1" w:styleId="Normal1">
    <w:name w:val="Normal1"/>
    <w:basedOn w:val="Normal"/>
    <w:rsid w:val="008B6BDA"/>
    <w:pPr>
      <w:spacing w:before="100" w:beforeAutospacing="1" w:after="100" w:afterAutospacing="1"/>
    </w:pPr>
    <w:rPr>
      <w:w w:val="105"/>
      <w:lang w:val="sr-Latn-CS" w:eastAsia="sr-Latn-CS"/>
    </w:rPr>
  </w:style>
  <w:style w:type="paragraph" w:styleId="ListParagraph">
    <w:name w:val="List Paragraph"/>
    <w:basedOn w:val="Normal"/>
    <w:qFormat/>
    <w:rsid w:val="005D65E4"/>
    <w:pPr>
      <w:spacing w:before="120" w:line="276" w:lineRule="auto"/>
      <w:ind w:left="720" w:firstLine="567"/>
      <w:jc w:val="both"/>
    </w:pPr>
    <w:rPr>
      <w:w w:val="105"/>
      <w:szCs w:val="20"/>
      <w:lang w:val="en-GB" w:eastAsia="nb-NO"/>
    </w:rPr>
  </w:style>
  <w:style w:type="paragraph" w:styleId="NoSpacing">
    <w:name w:val="No Spacing"/>
    <w:link w:val="NoSpacingChar"/>
    <w:qFormat/>
    <w:rsid w:val="00AD06F6"/>
    <w:pPr>
      <w:spacing w:before="120" w:line="360" w:lineRule="auto"/>
      <w:ind w:left="851" w:firstLine="357"/>
      <w:jc w:val="both"/>
    </w:pPr>
    <w:rPr>
      <w:rFonts w:ascii="Calibri" w:eastAsia="Calibri" w:hAnsi="Calibri"/>
      <w:sz w:val="22"/>
      <w:szCs w:val="22"/>
    </w:rPr>
  </w:style>
  <w:style w:type="character" w:customStyle="1" w:styleId="NoSpacingChar">
    <w:name w:val="No Spacing Char"/>
    <w:link w:val="NoSpacing"/>
    <w:rsid w:val="00AD06F6"/>
    <w:rPr>
      <w:rFonts w:ascii="Calibri" w:eastAsia="Calibri" w:hAnsi="Calibri"/>
      <w:sz w:val="22"/>
      <w:szCs w:val="22"/>
      <w:lang w:val="en-US" w:eastAsia="en-US"/>
    </w:rPr>
  </w:style>
  <w:style w:type="paragraph" w:styleId="ListBullet">
    <w:name w:val="List Bullet"/>
    <w:aliases w:val="List Bullet Char Char Char,List Bullet1,List Bullet Char Char Char Char,List Bullet Char Char,List Bullet Char Char Char Char Char Char Char,List Bullet Char Char Char Char Char Char"/>
    <w:basedOn w:val="Normal"/>
    <w:link w:val="ListBulletChar"/>
    <w:rsid w:val="00590316"/>
    <w:pPr>
      <w:numPr>
        <w:numId w:val="30"/>
      </w:numPr>
      <w:tabs>
        <w:tab w:val="left" w:pos="2127"/>
        <w:tab w:val="left" w:pos="3969"/>
      </w:tabs>
      <w:spacing w:before="60" w:after="60" w:line="264" w:lineRule="auto"/>
      <w:jc w:val="both"/>
    </w:pPr>
    <w:rPr>
      <w:rFonts w:eastAsia="MS Mincho"/>
      <w:noProof/>
      <w:spacing w:val="4"/>
      <w:w w:val="105"/>
      <w:lang w:val="sr-Latn-CS"/>
    </w:rPr>
  </w:style>
  <w:style w:type="character" w:customStyle="1" w:styleId="ListBulletChar">
    <w:name w:val="List Bullet Char"/>
    <w:aliases w:val="List Bullet Char Char Char Char1,List Bullet1 Char,List Bullet Char Char Char Char Char,List Bullet Char Char Char1,List Bullet Char Char Char Char Char Char Char Char,List Bullet Char Char Char Char Char Char Char1"/>
    <w:link w:val="ListBullet"/>
    <w:locked/>
    <w:rsid w:val="00590316"/>
    <w:rPr>
      <w:rFonts w:eastAsia="MS Mincho"/>
      <w:noProof/>
      <w:spacing w:val="4"/>
      <w:w w:val="105"/>
      <w:sz w:val="24"/>
      <w:szCs w:val="24"/>
      <w:lang w:val="sr-Latn-CS" w:eastAsia="en-US"/>
    </w:rPr>
  </w:style>
  <w:style w:type="paragraph" w:styleId="ListNumber">
    <w:name w:val="List Number"/>
    <w:aliases w:val=" Char1"/>
    <w:basedOn w:val="Normal"/>
    <w:rsid w:val="00590316"/>
    <w:pPr>
      <w:numPr>
        <w:numId w:val="31"/>
      </w:numPr>
      <w:spacing w:before="60" w:line="276" w:lineRule="auto"/>
      <w:jc w:val="both"/>
    </w:pPr>
    <w:rPr>
      <w:w w:val="105"/>
      <w:lang w:val="en-US"/>
    </w:rPr>
  </w:style>
  <w:style w:type="paragraph" w:customStyle="1" w:styleId="Tabela">
    <w:name w:val="Tabela"/>
    <w:basedOn w:val="Normal"/>
    <w:link w:val="TabelaChar"/>
    <w:rsid w:val="00966491"/>
    <w:pPr>
      <w:spacing w:line="264" w:lineRule="auto"/>
      <w:jc w:val="center"/>
    </w:pPr>
    <w:rPr>
      <w:rFonts w:eastAsia="MS Mincho"/>
      <w:noProof/>
      <w:spacing w:val="4"/>
      <w:w w:val="105"/>
      <w:lang w:val="sr-Latn-CS"/>
    </w:rPr>
  </w:style>
  <w:style w:type="character" w:customStyle="1" w:styleId="TabelaChar">
    <w:name w:val="Tabela Char"/>
    <w:link w:val="Tabela"/>
    <w:locked/>
    <w:rsid w:val="00966491"/>
    <w:rPr>
      <w:rFonts w:eastAsia="MS Mincho"/>
      <w:noProof/>
      <w:spacing w:val="4"/>
      <w:w w:val="105"/>
      <w:sz w:val="24"/>
      <w:szCs w:val="24"/>
      <w:lang w:eastAsia="en-US"/>
    </w:rPr>
  </w:style>
  <w:style w:type="table" w:customStyle="1" w:styleId="TableGrid2">
    <w:name w:val="Table Grid2"/>
    <w:basedOn w:val="TableNormal"/>
    <w:next w:val="TableGrid"/>
    <w:uiPriority w:val="59"/>
    <w:rsid w:val="00F5352E"/>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E27DAF"/>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1771E5"/>
    <w:pPr>
      <w:autoSpaceDE w:val="0"/>
      <w:autoSpaceDN w:val="0"/>
      <w:adjustRightInd w:val="0"/>
    </w:pPr>
    <w:rPr>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7.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4B2592-BC42-447E-88B5-D7441384D0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1</Pages>
  <Words>7090</Words>
  <Characters>40419</Characters>
  <Application>Microsoft Office Word</Application>
  <DocSecurity>0</DocSecurity>
  <Lines>336</Lines>
  <Paragraphs>94</Paragraphs>
  <ScaleCrop>false</ScaleCrop>
  <HeadingPairs>
    <vt:vector size="2" baseType="variant">
      <vt:variant>
        <vt:lpstr>Title</vt:lpstr>
      </vt:variant>
      <vt:variant>
        <vt:i4>1</vt:i4>
      </vt:variant>
    </vt:vector>
  </HeadingPairs>
  <TitlesOfParts>
    <vt:vector size="1" baseType="lpstr">
      <vt:lpstr> </vt:lpstr>
    </vt:vector>
  </TitlesOfParts>
  <Company>Gorenje, d.d.</Company>
  <LinksUpToDate>false</LinksUpToDate>
  <CharactersWithSpaces>47415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pante_an</dc:creator>
  <cp:keywords/>
  <cp:lastModifiedBy>Pantelić Ana</cp:lastModifiedBy>
  <cp:revision>11</cp:revision>
  <cp:lastPrinted>2019-05-23T07:05:00Z</cp:lastPrinted>
  <dcterms:created xsi:type="dcterms:W3CDTF">2019-04-09T11:27:00Z</dcterms:created>
  <dcterms:modified xsi:type="dcterms:W3CDTF">2019-05-23T07:15:00Z</dcterms:modified>
</cp:coreProperties>
</file>